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ECBEC" w14:textId="7550A39D" w:rsidR="002D4A14" w:rsidRDefault="002D4A14" w:rsidP="00D47CE7">
      <w:pPr>
        <w:rPr>
          <w:b/>
        </w:rPr>
      </w:pPr>
    </w:p>
    <w:p w14:paraId="2FBCDF64" w14:textId="3836B3F8" w:rsidR="00D47CE7" w:rsidRDefault="005D2A09" w:rsidP="00D47CE7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EBE7" wp14:editId="5730ADC5">
                <wp:simplePos x="0" y="0"/>
                <wp:positionH relativeFrom="column">
                  <wp:posOffset>4128135</wp:posOffset>
                </wp:positionH>
                <wp:positionV relativeFrom="paragraph">
                  <wp:posOffset>-735965</wp:posOffset>
                </wp:positionV>
                <wp:extent cx="2152015" cy="2665730"/>
                <wp:effectExtent l="3810" t="0" r="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015" cy="266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6546" w14:textId="77777777" w:rsidR="00D47CE7" w:rsidRDefault="005D2A0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</w:rPr>
                              <w:drawing>
                                <wp:inline distT="0" distB="0" distL="0" distR="0" wp14:anchorId="00DBBBAC" wp14:editId="08BB6837">
                                  <wp:extent cx="1009650" cy="100012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22" t="14674" r="12186" b="178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CF6E2" w14:textId="77777777" w:rsidR="00D47CE7" w:rsidRDefault="00D47CE7" w:rsidP="00D47CE7"/>
                          <w:p w14:paraId="3BE82EBE" w14:textId="77777777" w:rsidR="00D47CE7" w:rsidRDefault="00D47CE7" w:rsidP="00D47C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2EB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5.05pt;margin-top:-57.95pt;width:169.45pt;height:209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" stroked="f">
                <v:textbox style="mso-fit-shape-to-text:t">
                  <w:txbxContent>
                    <w:p w14:paraId="3D6F6546" w14:textId="77777777" w:rsidR="00D47CE7" w:rsidRDefault="005D2A0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</w:rPr>
                        <w:drawing>
                          <wp:inline distT="0" distB="0" distL="0" distR="0" wp14:anchorId="00DBBBAC" wp14:editId="08BB6837">
                            <wp:extent cx="1009650" cy="100012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22" t="14674" r="12186" b="178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8CF6E2" w14:textId="77777777" w:rsidR="00D47CE7" w:rsidRDefault="00D47CE7" w:rsidP="00D47CE7"/>
                    <w:p w14:paraId="3BE82EBE" w14:textId="77777777" w:rsidR="00D47CE7" w:rsidRDefault="00D47CE7" w:rsidP="00D47CE7"/>
                  </w:txbxContent>
                </v:textbox>
              </v:shape>
            </w:pict>
          </mc:Fallback>
        </mc:AlternateContent>
      </w:r>
      <w:r w:rsidR="00145E38">
        <w:rPr>
          <w:b/>
        </w:rPr>
        <w:t xml:space="preserve">  </w:t>
      </w:r>
    </w:p>
    <w:p w14:paraId="7BD2CA07" w14:textId="77777777" w:rsidR="00D47CE7" w:rsidRDefault="00D47CE7" w:rsidP="00D47CE7">
      <w:pPr>
        <w:rPr>
          <w:b/>
        </w:rPr>
      </w:pPr>
    </w:p>
    <w:p w14:paraId="609D726A" w14:textId="77777777" w:rsidR="00D47CE7" w:rsidRDefault="00D47CE7" w:rsidP="00D47CE7"/>
    <w:p w14:paraId="490438E4" w14:textId="77777777" w:rsidR="007D4DC8" w:rsidRDefault="007D4DC8"/>
    <w:p w14:paraId="3A396D6E" w14:textId="73319DE0" w:rsidR="00F431CD" w:rsidRDefault="00F431CD" w:rsidP="00F431CD">
      <w:pPr>
        <w:jc w:val="center"/>
        <w:rPr>
          <w:b/>
          <w:bCs/>
        </w:rPr>
      </w:pPr>
      <w:r>
        <w:rPr>
          <w:b/>
          <w:bCs/>
        </w:rPr>
        <w:t xml:space="preserve">CALRAs CONFERENCE </w:t>
      </w:r>
      <w:r w:rsidR="001A5B8C">
        <w:rPr>
          <w:b/>
          <w:bCs/>
        </w:rPr>
        <w:t>2025</w:t>
      </w:r>
    </w:p>
    <w:p w14:paraId="1A1D9557" w14:textId="77777777" w:rsidR="001A5B8C" w:rsidRDefault="001A5B8C" w:rsidP="00F431CD">
      <w:pPr>
        <w:jc w:val="center"/>
        <w:rPr>
          <w:b/>
          <w:bCs/>
        </w:rPr>
      </w:pPr>
    </w:p>
    <w:p w14:paraId="4B619E64" w14:textId="56E23748" w:rsidR="001A5B8C" w:rsidRDefault="009949D8" w:rsidP="00F431CD">
      <w:pPr>
        <w:jc w:val="center"/>
        <w:rPr>
          <w:b/>
          <w:bCs/>
        </w:rPr>
      </w:pPr>
      <w:r>
        <w:rPr>
          <w:b/>
          <w:bCs/>
        </w:rPr>
        <w:t>Hilton Hotel, St. Julian’s, Malta</w:t>
      </w:r>
    </w:p>
    <w:p w14:paraId="38A0A965" w14:textId="731793C9" w:rsidR="009949D8" w:rsidRDefault="009949D8" w:rsidP="00F431CD">
      <w:pPr>
        <w:jc w:val="center"/>
        <w:rPr>
          <w:b/>
          <w:bCs/>
        </w:rPr>
      </w:pPr>
      <w:r>
        <w:rPr>
          <w:b/>
          <w:bCs/>
        </w:rPr>
        <w:t>4 and 5 April 2025</w:t>
      </w:r>
    </w:p>
    <w:p w14:paraId="71910CF9" w14:textId="77777777" w:rsidR="00B4019B" w:rsidRDefault="00B4019B" w:rsidP="00F431CD">
      <w:pPr>
        <w:jc w:val="center"/>
        <w:rPr>
          <w:b/>
          <w:bCs/>
        </w:rPr>
      </w:pPr>
    </w:p>
    <w:p w14:paraId="27D52F1C" w14:textId="791BB892" w:rsidR="00B4019B" w:rsidRDefault="00B4019B" w:rsidP="00F431CD">
      <w:pPr>
        <w:jc w:val="center"/>
        <w:rPr>
          <w:b/>
          <w:bCs/>
        </w:rPr>
      </w:pPr>
      <w:r>
        <w:rPr>
          <w:b/>
          <w:bCs/>
        </w:rPr>
        <w:t>OPENING ADDRESS</w:t>
      </w:r>
    </w:p>
    <w:p w14:paraId="771CEFCA" w14:textId="77777777" w:rsidR="00B4019B" w:rsidRDefault="00B4019B" w:rsidP="00F431CD">
      <w:pPr>
        <w:jc w:val="center"/>
        <w:rPr>
          <w:b/>
          <w:bCs/>
        </w:rPr>
      </w:pPr>
    </w:p>
    <w:p w14:paraId="1683C400" w14:textId="77777777" w:rsidR="00B4019B" w:rsidRDefault="00B4019B" w:rsidP="00B4019B"/>
    <w:p w14:paraId="001D73F0" w14:textId="0EFB0CED" w:rsidR="007B166E" w:rsidRPr="00495A39" w:rsidRDefault="00C13723" w:rsidP="00B4019B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Good </w:t>
      </w:r>
      <w:proofErr w:type="gramStart"/>
      <w:r w:rsidRPr="00495A39">
        <w:rPr>
          <w:sz w:val="32"/>
          <w:szCs w:val="32"/>
        </w:rPr>
        <w:t>morning</w:t>
      </w:r>
      <w:proofErr w:type="gramEnd"/>
      <w:r w:rsidRPr="00495A39">
        <w:rPr>
          <w:sz w:val="32"/>
          <w:szCs w:val="32"/>
        </w:rPr>
        <w:t xml:space="preserve"> everyone.</w:t>
      </w:r>
      <w:r w:rsidR="00F2610F" w:rsidRPr="00495A39">
        <w:rPr>
          <w:sz w:val="32"/>
          <w:szCs w:val="32"/>
        </w:rPr>
        <w:t xml:space="preserve">  </w:t>
      </w:r>
      <w:r w:rsidR="00B85C46" w:rsidRPr="00495A39">
        <w:rPr>
          <w:sz w:val="32"/>
          <w:szCs w:val="32"/>
        </w:rPr>
        <w:t xml:space="preserve">A </w:t>
      </w:r>
      <w:r w:rsidR="00C32667" w:rsidRPr="00495A39">
        <w:rPr>
          <w:sz w:val="32"/>
          <w:szCs w:val="32"/>
        </w:rPr>
        <w:t xml:space="preserve">very </w:t>
      </w:r>
      <w:r w:rsidR="00B85C46" w:rsidRPr="00495A39">
        <w:rPr>
          <w:sz w:val="32"/>
          <w:szCs w:val="32"/>
        </w:rPr>
        <w:t>war</w:t>
      </w:r>
      <w:r w:rsidR="00C32667" w:rsidRPr="00495A39">
        <w:rPr>
          <w:sz w:val="32"/>
          <w:szCs w:val="32"/>
        </w:rPr>
        <w:t>m</w:t>
      </w:r>
      <w:r w:rsidR="00B85C46" w:rsidRPr="00495A39">
        <w:rPr>
          <w:sz w:val="32"/>
          <w:szCs w:val="32"/>
        </w:rPr>
        <w:t xml:space="preserve"> w</w:t>
      </w:r>
      <w:r w:rsidRPr="00495A39">
        <w:rPr>
          <w:sz w:val="32"/>
          <w:szCs w:val="32"/>
        </w:rPr>
        <w:t xml:space="preserve">elcome </w:t>
      </w:r>
      <w:r w:rsidR="00840AE6" w:rsidRPr="00495A39">
        <w:rPr>
          <w:sz w:val="32"/>
          <w:szCs w:val="32"/>
        </w:rPr>
        <w:t xml:space="preserve">to </w:t>
      </w:r>
      <w:r w:rsidR="00BC40B4" w:rsidRPr="00495A39">
        <w:rPr>
          <w:sz w:val="32"/>
          <w:szCs w:val="32"/>
        </w:rPr>
        <w:t xml:space="preserve">this CALRAs Conference. </w:t>
      </w:r>
    </w:p>
    <w:p w14:paraId="7181C6EE" w14:textId="77777777" w:rsidR="00720AC3" w:rsidRPr="00495A39" w:rsidRDefault="00720AC3" w:rsidP="00B4019B">
      <w:pPr>
        <w:rPr>
          <w:sz w:val="32"/>
          <w:szCs w:val="32"/>
        </w:rPr>
      </w:pPr>
    </w:p>
    <w:p w14:paraId="02405FFD" w14:textId="53939B17" w:rsidR="00720AC3" w:rsidRPr="00495A39" w:rsidRDefault="00720AC3" w:rsidP="00720AC3">
      <w:pPr>
        <w:rPr>
          <w:sz w:val="32"/>
          <w:szCs w:val="32"/>
        </w:rPr>
      </w:pPr>
      <w:r w:rsidRPr="00495A39">
        <w:rPr>
          <w:sz w:val="32"/>
          <w:szCs w:val="32"/>
        </w:rPr>
        <w:t>To introduce myself:  I am Malcolm McMillan, the General Secretary of CALRAs. I</w:t>
      </w:r>
      <w:r w:rsidR="00C14D5F" w:rsidRPr="00495A39">
        <w:rPr>
          <w:sz w:val="32"/>
          <w:szCs w:val="32"/>
        </w:rPr>
        <w:t xml:space="preserve"> was</w:t>
      </w:r>
      <w:r w:rsidRPr="00495A39">
        <w:rPr>
          <w:sz w:val="32"/>
          <w:szCs w:val="32"/>
        </w:rPr>
        <w:t xml:space="preserve"> for many years the Chief Executive of the Scottish Law Commission. </w:t>
      </w:r>
      <w:r w:rsidR="00C14D5F" w:rsidRPr="00495A39">
        <w:rPr>
          <w:sz w:val="32"/>
          <w:szCs w:val="32"/>
        </w:rPr>
        <w:t>And e</w:t>
      </w:r>
      <w:r w:rsidRPr="00495A39">
        <w:rPr>
          <w:sz w:val="32"/>
          <w:szCs w:val="32"/>
        </w:rPr>
        <w:t>arlier in my career I worked as a researcher and project manager at the Scottish Commission.</w:t>
      </w:r>
    </w:p>
    <w:p w14:paraId="33121A58" w14:textId="77777777" w:rsidR="00E70A23" w:rsidRPr="00495A39" w:rsidRDefault="00E70A23" w:rsidP="00720AC3">
      <w:pPr>
        <w:rPr>
          <w:sz w:val="32"/>
          <w:szCs w:val="32"/>
        </w:rPr>
      </w:pPr>
    </w:p>
    <w:p w14:paraId="68B7402A" w14:textId="233DC8A6" w:rsidR="00E70A23" w:rsidRPr="00495A39" w:rsidRDefault="00E70A23" w:rsidP="00E70A23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I know some of you have had to clear </w:t>
      </w:r>
      <w:r w:rsidR="00F2610F" w:rsidRPr="00495A39">
        <w:rPr>
          <w:sz w:val="32"/>
          <w:szCs w:val="32"/>
        </w:rPr>
        <w:t xml:space="preserve">hurdles </w:t>
      </w:r>
      <w:r w:rsidRPr="00495A39">
        <w:rPr>
          <w:sz w:val="32"/>
          <w:szCs w:val="32"/>
        </w:rPr>
        <w:t xml:space="preserve">to get here, through the processes of getting visas and authorisations, and some have travelled far to get here. </w:t>
      </w:r>
      <w:r w:rsidR="00002C94" w:rsidRPr="00495A39">
        <w:rPr>
          <w:sz w:val="32"/>
          <w:szCs w:val="32"/>
        </w:rPr>
        <w:t>Congratulations on getting here.</w:t>
      </w:r>
      <w:r w:rsidRPr="00495A39">
        <w:rPr>
          <w:sz w:val="32"/>
          <w:szCs w:val="32"/>
        </w:rPr>
        <w:t xml:space="preserve"> </w:t>
      </w:r>
    </w:p>
    <w:p w14:paraId="5752B5B7" w14:textId="77777777" w:rsidR="007B166E" w:rsidRPr="00495A39" w:rsidRDefault="007B166E" w:rsidP="00B4019B">
      <w:pPr>
        <w:rPr>
          <w:sz w:val="32"/>
          <w:szCs w:val="32"/>
        </w:rPr>
      </w:pPr>
    </w:p>
    <w:p w14:paraId="5925CED7" w14:textId="61B4B4F1" w:rsidR="00C13723" w:rsidRPr="00495A39" w:rsidRDefault="00BC40B4" w:rsidP="00B4019B">
      <w:pPr>
        <w:rPr>
          <w:sz w:val="32"/>
          <w:szCs w:val="32"/>
        </w:rPr>
      </w:pPr>
      <w:r w:rsidRPr="00495A39">
        <w:rPr>
          <w:sz w:val="32"/>
          <w:szCs w:val="32"/>
        </w:rPr>
        <w:t>Th</w:t>
      </w:r>
      <w:r w:rsidR="005E66D9" w:rsidRPr="00495A39">
        <w:rPr>
          <w:sz w:val="32"/>
          <w:szCs w:val="32"/>
        </w:rPr>
        <w:t>is is the</w:t>
      </w:r>
      <w:r w:rsidRPr="00495A39">
        <w:rPr>
          <w:sz w:val="32"/>
          <w:szCs w:val="32"/>
        </w:rPr>
        <w:t xml:space="preserve"> 10</w:t>
      </w:r>
      <w:r w:rsidRPr="00495A39">
        <w:rPr>
          <w:sz w:val="32"/>
          <w:szCs w:val="32"/>
          <w:vertAlign w:val="superscript"/>
        </w:rPr>
        <w:t>th</w:t>
      </w:r>
      <w:r w:rsidRPr="00495A39">
        <w:rPr>
          <w:sz w:val="32"/>
          <w:szCs w:val="32"/>
        </w:rPr>
        <w:t xml:space="preserve"> </w:t>
      </w:r>
      <w:r w:rsidR="002D4CFE" w:rsidRPr="00495A39">
        <w:rPr>
          <w:sz w:val="32"/>
          <w:szCs w:val="32"/>
        </w:rPr>
        <w:t xml:space="preserve">CALRAs </w:t>
      </w:r>
      <w:r w:rsidRPr="00495A39">
        <w:rPr>
          <w:sz w:val="32"/>
          <w:szCs w:val="32"/>
        </w:rPr>
        <w:t>biennial conference</w:t>
      </w:r>
      <w:r w:rsidR="005E66D9" w:rsidRPr="00495A39">
        <w:rPr>
          <w:sz w:val="32"/>
          <w:szCs w:val="32"/>
        </w:rPr>
        <w:t>.  CALRAs was</w:t>
      </w:r>
      <w:r w:rsidR="003E64A6" w:rsidRPr="00495A39">
        <w:rPr>
          <w:sz w:val="32"/>
          <w:szCs w:val="32"/>
        </w:rPr>
        <w:t xml:space="preserve"> established in 200</w:t>
      </w:r>
      <w:r w:rsidR="00FD221A" w:rsidRPr="00495A39">
        <w:rPr>
          <w:sz w:val="32"/>
          <w:szCs w:val="32"/>
        </w:rPr>
        <w:t>3/4</w:t>
      </w:r>
      <w:r w:rsidR="002D4CFE" w:rsidRPr="00495A39">
        <w:rPr>
          <w:sz w:val="32"/>
          <w:szCs w:val="32"/>
        </w:rPr>
        <w:t xml:space="preserve">. </w:t>
      </w:r>
      <w:r w:rsidR="00D350D2" w:rsidRPr="00495A39">
        <w:rPr>
          <w:sz w:val="32"/>
          <w:szCs w:val="32"/>
        </w:rPr>
        <w:t xml:space="preserve"> </w:t>
      </w:r>
      <w:r w:rsidR="002D4CFE" w:rsidRPr="00495A39">
        <w:rPr>
          <w:sz w:val="32"/>
          <w:szCs w:val="32"/>
        </w:rPr>
        <w:t>P</w:t>
      </w:r>
      <w:r w:rsidR="00575430" w:rsidRPr="00495A39">
        <w:rPr>
          <w:sz w:val="32"/>
          <w:szCs w:val="32"/>
        </w:rPr>
        <w:t>revious confe</w:t>
      </w:r>
      <w:r w:rsidR="003E64A6" w:rsidRPr="00495A39">
        <w:rPr>
          <w:sz w:val="32"/>
          <w:szCs w:val="32"/>
        </w:rPr>
        <w:t xml:space="preserve">rences have been held </w:t>
      </w:r>
      <w:r w:rsidR="00A55DF0" w:rsidRPr="00495A39">
        <w:rPr>
          <w:sz w:val="32"/>
          <w:szCs w:val="32"/>
        </w:rPr>
        <w:t>since 20</w:t>
      </w:r>
      <w:r w:rsidR="0014032B" w:rsidRPr="00495A39">
        <w:rPr>
          <w:sz w:val="32"/>
          <w:szCs w:val="32"/>
        </w:rPr>
        <w:t>0</w:t>
      </w:r>
      <w:r w:rsidR="00A55DF0" w:rsidRPr="00495A39">
        <w:rPr>
          <w:sz w:val="32"/>
          <w:szCs w:val="32"/>
        </w:rPr>
        <w:t xml:space="preserve">5 in </w:t>
      </w:r>
      <w:r w:rsidR="007B166E" w:rsidRPr="00495A39">
        <w:rPr>
          <w:sz w:val="32"/>
          <w:szCs w:val="32"/>
        </w:rPr>
        <w:t xml:space="preserve">England, </w:t>
      </w:r>
      <w:r w:rsidR="00675FEA" w:rsidRPr="00495A39">
        <w:rPr>
          <w:sz w:val="32"/>
          <w:szCs w:val="32"/>
        </w:rPr>
        <w:t xml:space="preserve">Kenya, Hong Kong, India, </w:t>
      </w:r>
      <w:r w:rsidR="009D7997" w:rsidRPr="00495A39">
        <w:rPr>
          <w:sz w:val="32"/>
          <w:szCs w:val="32"/>
        </w:rPr>
        <w:t xml:space="preserve">Australia, </w:t>
      </w:r>
      <w:r w:rsidR="00675FEA" w:rsidRPr="00495A39">
        <w:rPr>
          <w:sz w:val="32"/>
          <w:szCs w:val="32"/>
        </w:rPr>
        <w:t>Scotland,</w:t>
      </w:r>
      <w:r w:rsidR="00605942" w:rsidRPr="00495A39">
        <w:rPr>
          <w:sz w:val="32"/>
          <w:szCs w:val="32"/>
        </w:rPr>
        <w:t xml:space="preserve"> Zambia</w:t>
      </w:r>
      <w:r w:rsidR="008C0B91" w:rsidRPr="00495A39">
        <w:rPr>
          <w:sz w:val="32"/>
          <w:szCs w:val="32"/>
        </w:rPr>
        <w:t>,</w:t>
      </w:r>
      <w:r w:rsidR="00605942" w:rsidRPr="00495A39">
        <w:rPr>
          <w:sz w:val="32"/>
          <w:szCs w:val="32"/>
        </w:rPr>
        <w:t xml:space="preserve"> </w:t>
      </w:r>
      <w:r w:rsidR="008C0B91" w:rsidRPr="00495A39">
        <w:rPr>
          <w:sz w:val="32"/>
          <w:szCs w:val="32"/>
        </w:rPr>
        <w:t xml:space="preserve">and </w:t>
      </w:r>
      <w:r w:rsidR="00782B67" w:rsidRPr="00495A39">
        <w:rPr>
          <w:sz w:val="32"/>
          <w:szCs w:val="32"/>
        </w:rPr>
        <w:t xml:space="preserve">after skipping </w:t>
      </w:r>
      <w:r w:rsidR="00D96ADE" w:rsidRPr="00495A39">
        <w:rPr>
          <w:sz w:val="32"/>
          <w:szCs w:val="32"/>
        </w:rPr>
        <w:t>a conference in 2021</w:t>
      </w:r>
      <w:r w:rsidR="00782B67" w:rsidRPr="00495A39">
        <w:rPr>
          <w:sz w:val="32"/>
          <w:szCs w:val="32"/>
        </w:rPr>
        <w:t xml:space="preserve"> due to the covid restrictions, </w:t>
      </w:r>
      <w:r w:rsidR="00D96ADE" w:rsidRPr="00495A39">
        <w:rPr>
          <w:sz w:val="32"/>
          <w:szCs w:val="32"/>
        </w:rPr>
        <w:t xml:space="preserve">in </w:t>
      </w:r>
      <w:r w:rsidR="008C0B91" w:rsidRPr="00495A39">
        <w:rPr>
          <w:sz w:val="32"/>
          <w:szCs w:val="32"/>
        </w:rPr>
        <w:t>India</w:t>
      </w:r>
      <w:r w:rsidR="00605942" w:rsidRPr="00495A39">
        <w:rPr>
          <w:sz w:val="32"/>
          <w:szCs w:val="32"/>
        </w:rPr>
        <w:t xml:space="preserve"> again in 202</w:t>
      </w:r>
      <w:r w:rsidR="00F1259C" w:rsidRPr="00495A39">
        <w:rPr>
          <w:sz w:val="32"/>
          <w:szCs w:val="32"/>
        </w:rPr>
        <w:t>3</w:t>
      </w:r>
      <w:r w:rsidR="008C0B91" w:rsidRPr="00495A39">
        <w:rPr>
          <w:sz w:val="32"/>
          <w:szCs w:val="32"/>
        </w:rPr>
        <w:t xml:space="preserve">, </w:t>
      </w:r>
      <w:r w:rsidR="00F1259C" w:rsidRPr="00495A39">
        <w:rPr>
          <w:sz w:val="32"/>
          <w:szCs w:val="32"/>
        </w:rPr>
        <w:t>in Goa.</w:t>
      </w:r>
    </w:p>
    <w:p w14:paraId="14E7C39A" w14:textId="718773E3" w:rsidR="00AE0970" w:rsidRPr="00495A39" w:rsidRDefault="00AE0970" w:rsidP="00B4019B">
      <w:pPr>
        <w:rPr>
          <w:sz w:val="32"/>
          <w:szCs w:val="32"/>
        </w:rPr>
      </w:pPr>
    </w:p>
    <w:p w14:paraId="28661826" w14:textId="77777777" w:rsidR="00121586" w:rsidRPr="00495A39" w:rsidRDefault="00121586" w:rsidP="00B4019B">
      <w:pPr>
        <w:rPr>
          <w:sz w:val="32"/>
          <w:szCs w:val="32"/>
        </w:rPr>
      </w:pPr>
    </w:p>
    <w:p w14:paraId="0DB5E359" w14:textId="77777777" w:rsidR="009D7C0C" w:rsidRDefault="00A53582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A CALRAs conference is a unique opportunity to </w:t>
      </w:r>
      <w:proofErr w:type="gramStart"/>
      <w:r w:rsidRPr="00495A39">
        <w:rPr>
          <w:sz w:val="32"/>
          <w:szCs w:val="32"/>
        </w:rPr>
        <w:t>gather together</w:t>
      </w:r>
      <w:proofErr w:type="gramEnd"/>
      <w:r w:rsidRPr="00495A39">
        <w:rPr>
          <w:sz w:val="32"/>
          <w:szCs w:val="32"/>
        </w:rPr>
        <w:t xml:space="preserve"> law reformers from across the </w:t>
      </w:r>
      <w:r w:rsidR="00617E65" w:rsidRPr="00495A39">
        <w:rPr>
          <w:sz w:val="32"/>
          <w:szCs w:val="32"/>
        </w:rPr>
        <w:t xml:space="preserve">world.  We are a </w:t>
      </w:r>
      <w:r w:rsidRPr="00495A39">
        <w:rPr>
          <w:sz w:val="32"/>
          <w:szCs w:val="32"/>
        </w:rPr>
        <w:t xml:space="preserve">Commonwealth </w:t>
      </w:r>
      <w:r w:rsidR="00EB5D5F" w:rsidRPr="00495A39">
        <w:rPr>
          <w:sz w:val="32"/>
          <w:szCs w:val="32"/>
        </w:rPr>
        <w:t xml:space="preserve">organisation, </w:t>
      </w:r>
      <w:r w:rsidR="009E33FC" w:rsidRPr="00495A39">
        <w:rPr>
          <w:sz w:val="32"/>
          <w:szCs w:val="32"/>
        </w:rPr>
        <w:t>but we also</w:t>
      </w:r>
      <w:r w:rsidR="00EB5D5F" w:rsidRPr="00495A39">
        <w:rPr>
          <w:sz w:val="32"/>
          <w:szCs w:val="32"/>
        </w:rPr>
        <w:t xml:space="preserve"> extend our reach beyond </w:t>
      </w:r>
      <w:r w:rsidR="009E33FC" w:rsidRPr="00495A39">
        <w:rPr>
          <w:sz w:val="32"/>
          <w:szCs w:val="32"/>
        </w:rPr>
        <w:t>into the international world of law reform</w:t>
      </w:r>
      <w:r w:rsidRPr="00495A39">
        <w:rPr>
          <w:sz w:val="32"/>
          <w:szCs w:val="32"/>
        </w:rPr>
        <w:t>.</w:t>
      </w:r>
      <w:r w:rsidR="005B61A3" w:rsidRPr="00495A39">
        <w:rPr>
          <w:sz w:val="32"/>
          <w:szCs w:val="32"/>
        </w:rPr>
        <w:t xml:space="preserve"> </w:t>
      </w:r>
      <w:r w:rsidR="00723273" w:rsidRPr="00495A39">
        <w:rPr>
          <w:sz w:val="32"/>
          <w:szCs w:val="32"/>
        </w:rPr>
        <w:t xml:space="preserve">We are a unique band of folk. </w:t>
      </w:r>
      <w:r w:rsidR="0033553D" w:rsidRPr="00495A39">
        <w:rPr>
          <w:sz w:val="32"/>
          <w:szCs w:val="32"/>
        </w:rPr>
        <w:t xml:space="preserve">The aim of CALRAs, and of this conference, is to enable law reformers to </w:t>
      </w:r>
      <w:r w:rsidR="0038562E" w:rsidRPr="00495A39">
        <w:rPr>
          <w:sz w:val="32"/>
          <w:szCs w:val="32"/>
        </w:rPr>
        <w:t xml:space="preserve">share </w:t>
      </w:r>
      <w:r w:rsidR="00EA4820" w:rsidRPr="00495A39">
        <w:rPr>
          <w:sz w:val="32"/>
          <w:szCs w:val="32"/>
        </w:rPr>
        <w:t>our</w:t>
      </w:r>
      <w:r w:rsidR="0038562E" w:rsidRPr="00495A39">
        <w:rPr>
          <w:sz w:val="32"/>
          <w:szCs w:val="32"/>
        </w:rPr>
        <w:t xml:space="preserve"> experiences </w:t>
      </w:r>
    </w:p>
    <w:p w14:paraId="38CAE8FA" w14:textId="77777777" w:rsidR="009D7C0C" w:rsidRDefault="009D7C0C" w:rsidP="00A53582">
      <w:pPr>
        <w:rPr>
          <w:sz w:val="32"/>
          <w:szCs w:val="32"/>
        </w:rPr>
      </w:pPr>
    </w:p>
    <w:p w14:paraId="1AE2E783" w14:textId="15DF7652" w:rsidR="00EC39A0" w:rsidRPr="00495A39" w:rsidRDefault="0038562E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>of law refor</w:t>
      </w:r>
      <w:r w:rsidR="00EA4820" w:rsidRPr="00495A39">
        <w:rPr>
          <w:sz w:val="32"/>
          <w:szCs w:val="32"/>
        </w:rPr>
        <w:t>m</w:t>
      </w:r>
      <w:r w:rsidRPr="00495A39">
        <w:rPr>
          <w:sz w:val="32"/>
          <w:szCs w:val="32"/>
        </w:rPr>
        <w:t xml:space="preserve"> </w:t>
      </w:r>
      <w:r w:rsidR="00A124A3" w:rsidRPr="00495A39">
        <w:rPr>
          <w:sz w:val="32"/>
          <w:szCs w:val="32"/>
        </w:rPr>
        <w:t xml:space="preserve">with each other. </w:t>
      </w:r>
      <w:r w:rsidR="00C13043" w:rsidRPr="00495A39">
        <w:rPr>
          <w:sz w:val="32"/>
          <w:szCs w:val="32"/>
        </w:rPr>
        <w:t xml:space="preserve">Our successes and challenges alike. </w:t>
      </w:r>
      <w:r w:rsidR="00A124A3" w:rsidRPr="00495A39">
        <w:rPr>
          <w:sz w:val="32"/>
          <w:szCs w:val="32"/>
        </w:rPr>
        <w:t>We can be candid</w:t>
      </w:r>
      <w:r w:rsidR="00212CBB" w:rsidRPr="00495A39">
        <w:rPr>
          <w:sz w:val="32"/>
          <w:szCs w:val="32"/>
        </w:rPr>
        <w:t xml:space="preserve"> with each</w:t>
      </w:r>
      <w:r w:rsidR="00A124A3" w:rsidRPr="00495A39">
        <w:rPr>
          <w:sz w:val="32"/>
          <w:szCs w:val="32"/>
        </w:rPr>
        <w:t xml:space="preserve">, in a safe and </w:t>
      </w:r>
      <w:r w:rsidR="00705A94" w:rsidRPr="00495A39">
        <w:rPr>
          <w:sz w:val="32"/>
          <w:szCs w:val="32"/>
        </w:rPr>
        <w:t>understanding environment. We can thereby encourage each other</w:t>
      </w:r>
      <w:r w:rsidR="00C13043" w:rsidRPr="00495A39">
        <w:rPr>
          <w:sz w:val="32"/>
          <w:szCs w:val="32"/>
        </w:rPr>
        <w:t xml:space="preserve"> and </w:t>
      </w:r>
      <w:r w:rsidR="00705A94" w:rsidRPr="00495A39">
        <w:rPr>
          <w:sz w:val="32"/>
          <w:szCs w:val="32"/>
        </w:rPr>
        <w:t>learn from each other</w:t>
      </w:r>
      <w:r w:rsidR="00C13043" w:rsidRPr="00495A39">
        <w:rPr>
          <w:sz w:val="32"/>
          <w:szCs w:val="32"/>
        </w:rPr>
        <w:t xml:space="preserve">. And </w:t>
      </w:r>
      <w:proofErr w:type="gramStart"/>
      <w:r w:rsidR="005046A9" w:rsidRPr="00495A39">
        <w:rPr>
          <w:sz w:val="32"/>
          <w:szCs w:val="32"/>
        </w:rPr>
        <w:t>so</w:t>
      </w:r>
      <w:proofErr w:type="gramEnd"/>
      <w:r w:rsidR="005046A9" w:rsidRPr="00495A39">
        <w:rPr>
          <w:sz w:val="32"/>
          <w:szCs w:val="32"/>
        </w:rPr>
        <w:t xml:space="preserve"> build capacity for </w:t>
      </w:r>
      <w:r w:rsidR="00BB0468" w:rsidRPr="00495A39">
        <w:rPr>
          <w:sz w:val="32"/>
          <w:szCs w:val="32"/>
        </w:rPr>
        <w:t xml:space="preserve">successful </w:t>
      </w:r>
      <w:r w:rsidR="005046A9" w:rsidRPr="00495A39">
        <w:rPr>
          <w:sz w:val="32"/>
          <w:szCs w:val="32"/>
        </w:rPr>
        <w:t xml:space="preserve">law reform in law reform </w:t>
      </w:r>
      <w:r w:rsidR="00AB7250" w:rsidRPr="00495A39">
        <w:rPr>
          <w:sz w:val="32"/>
          <w:szCs w:val="32"/>
        </w:rPr>
        <w:t>agencies</w:t>
      </w:r>
      <w:r w:rsidR="005046A9" w:rsidRPr="00495A39">
        <w:rPr>
          <w:sz w:val="32"/>
          <w:szCs w:val="32"/>
        </w:rPr>
        <w:t xml:space="preserve"> across the</w:t>
      </w:r>
      <w:r w:rsidR="008577CB" w:rsidRPr="00495A39">
        <w:rPr>
          <w:sz w:val="32"/>
          <w:szCs w:val="32"/>
        </w:rPr>
        <w:t xml:space="preserve"> world</w:t>
      </w:r>
      <w:r w:rsidR="00BB0468" w:rsidRPr="00495A39">
        <w:rPr>
          <w:sz w:val="32"/>
          <w:szCs w:val="32"/>
        </w:rPr>
        <w:t>.</w:t>
      </w:r>
      <w:r w:rsidR="005046A9" w:rsidRPr="00495A39">
        <w:rPr>
          <w:sz w:val="32"/>
          <w:szCs w:val="32"/>
        </w:rPr>
        <w:t xml:space="preserve"> </w:t>
      </w:r>
      <w:r w:rsidR="007B6C92" w:rsidRPr="00495A39">
        <w:rPr>
          <w:sz w:val="32"/>
          <w:szCs w:val="32"/>
        </w:rPr>
        <w:t xml:space="preserve"> </w:t>
      </w:r>
      <w:r w:rsidR="004A0469" w:rsidRPr="00495A39">
        <w:rPr>
          <w:sz w:val="32"/>
          <w:szCs w:val="32"/>
        </w:rPr>
        <w:t xml:space="preserve">This is a vital task. </w:t>
      </w:r>
    </w:p>
    <w:p w14:paraId="3EA280E1" w14:textId="77777777" w:rsidR="00EC39A0" w:rsidRPr="00495A39" w:rsidRDefault="00EC39A0" w:rsidP="00A53582">
      <w:pPr>
        <w:rPr>
          <w:sz w:val="32"/>
          <w:szCs w:val="32"/>
        </w:rPr>
      </w:pPr>
    </w:p>
    <w:p w14:paraId="1FDED811" w14:textId="47B308F4" w:rsidR="008577CB" w:rsidRPr="00495A39" w:rsidRDefault="004A0469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We </w:t>
      </w:r>
      <w:r w:rsidR="00AB7250" w:rsidRPr="00495A39">
        <w:rPr>
          <w:sz w:val="32"/>
          <w:szCs w:val="32"/>
        </w:rPr>
        <w:t xml:space="preserve">should </w:t>
      </w:r>
      <w:r w:rsidR="005977E6" w:rsidRPr="00495A39">
        <w:rPr>
          <w:sz w:val="32"/>
          <w:szCs w:val="32"/>
        </w:rPr>
        <w:t>keep in mind</w:t>
      </w:r>
      <w:r w:rsidRPr="00495A39">
        <w:rPr>
          <w:sz w:val="32"/>
          <w:szCs w:val="32"/>
        </w:rPr>
        <w:t xml:space="preserve"> </w:t>
      </w:r>
      <w:r w:rsidR="00AE5353" w:rsidRPr="00495A39">
        <w:rPr>
          <w:sz w:val="32"/>
          <w:szCs w:val="32"/>
        </w:rPr>
        <w:t xml:space="preserve">the wider context of our work – namely </w:t>
      </w:r>
      <w:r w:rsidRPr="00495A39">
        <w:rPr>
          <w:sz w:val="32"/>
          <w:szCs w:val="32"/>
        </w:rPr>
        <w:t xml:space="preserve">that </w:t>
      </w:r>
      <w:r w:rsidR="00AB7250" w:rsidRPr="00495A39">
        <w:rPr>
          <w:sz w:val="32"/>
          <w:szCs w:val="32"/>
        </w:rPr>
        <w:t>law reform and law reform agencies play</w:t>
      </w:r>
      <w:r w:rsidR="005977E6" w:rsidRPr="00495A39">
        <w:rPr>
          <w:sz w:val="32"/>
          <w:szCs w:val="32"/>
        </w:rPr>
        <w:t xml:space="preserve"> a significant role in maintaining and promoting the rule of law</w:t>
      </w:r>
      <w:r w:rsidR="00356A0D" w:rsidRPr="00495A39">
        <w:rPr>
          <w:sz w:val="32"/>
          <w:szCs w:val="32"/>
        </w:rPr>
        <w:t>, and good governance</w:t>
      </w:r>
      <w:r w:rsidR="00D31459" w:rsidRPr="00495A39">
        <w:rPr>
          <w:sz w:val="32"/>
          <w:szCs w:val="32"/>
        </w:rPr>
        <w:t xml:space="preserve">.  Our contribution </w:t>
      </w:r>
      <w:r w:rsidR="00356A0D" w:rsidRPr="00495A39">
        <w:rPr>
          <w:sz w:val="32"/>
          <w:szCs w:val="32"/>
        </w:rPr>
        <w:t>assist</w:t>
      </w:r>
      <w:r w:rsidR="00D31459" w:rsidRPr="00495A39">
        <w:rPr>
          <w:sz w:val="32"/>
          <w:szCs w:val="32"/>
        </w:rPr>
        <w:t xml:space="preserve">s </w:t>
      </w:r>
      <w:r w:rsidR="00DC70A2" w:rsidRPr="00495A39">
        <w:rPr>
          <w:sz w:val="32"/>
          <w:szCs w:val="32"/>
        </w:rPr>
        <w:t xml:space="preserve">our jurisdictions </w:t>
      </w:r>
      <w:r w:rsidR="00D31459" w:rsidRPr="00495A39">
        <w:rPr>
          <w:sz w:val="32"/>
          <w:szCs w:val="32"/>
        </w:rPr>
        <w:t xml:space="preserve">in </w:t>
      </w:r>
      <w:r w:rsidR="00DC70A2" w:rsidRPr="00495A39">
        <w:rPr>
          <w:sz w:val="32"/>
          <w:szCs w:val="32"/>
        </w:rPr>
        <w:t>work</w:t>
      </w:r>
      <w:r w:rsidR="00D31459" w:rsidRPr="00495A39">
        <w:rPr>
          <w:sz w:val="32"/>
          <w:szCs w:val="32"/>
        </w:rPr>
        <w:t>ing</w:t>
      </w:r>
      <w:r w:rsidR="00DC70A2" w:rsidRPr="00495A39">
        <w:rPr>
          <w:sz w:val="32"/>
          <w:szCs w:val="32"/>
        </w:rPr>
        <w:t xml:space="preserve"> towards</w:t>
      </w:r>
      <w:r w:rsidR="00D31459" w:rsidRPr="00495A39">
        <w:rPr>
          <w:sz w:val="32"/>
          <w:szCs w:val="32"/>
        </w:rPr>
        <w:t xml:space="preserve"> </w:t>
      </w:r>
      <w:r w:rsidR="00341EFA" w:rsidRPr="00495A39">
        <w:rPr>
          <w:sz w:val="32"/>
          <w:szCs w:val="32"/>
        </w:rPr>
        <w:t xml:space="preserve">the Commonwealth values and principles set out in the Commonwealth Charter, and </w:t>
      </w:r>
      <w:r w:rsidR="00DC70A2" w:rsidRPr="00495A39">
        <w:rPr>
          <w:sz w:val="32"/>
          <w:szCs w:val="32"/>
        </w:rPr>
        <w:t xml:space="preserve">the UN </w:t>
      </w:r>
      <w:r w:rsidR="00425655" w:rsidRPr="00495A39">
        <w:rPr>
          <w:sz w:val="32"/>
          <w:szCs w:val="32"/>
        </w:rPr>
        <w:t xml:space="preserve">2030 </w:t>
      </w:r>
      <w:r w:rsidR="00515951" w:rsidRPr="00495A39">
        <w:rPr>
          <w:sz w:val="32"/>
          <w:szCs w:val="32"/>
        </w:rPr>
        <w:t xml:space="preserve">Development Agenda and the </w:t>
      </w:r>
      <w:r w:rsidR="00341EFA" w:rsidRPr="00495A39">
        <w:rPr>
          <w:sz w:val="32"/>
          <w:szCs w:val="32"/>
        </w:rPr>
        <w:t xml:space="preserve">UN </w:t>
      </w:r>
      <w:r w:rsidR="00DC70A2" w:rsidRPr="00495A39">
        <w:rPr>
          <w:sz w:val="32"/>
          <w:szCs w:val="32"/>
        </w:rPr>
        <w:t xml:space="preserve">Sustainable Development </w:t>
      </w:r>
      <w:r w:rsidR="00AE5353" w:rsidRPr="00495A39">
        <w:rPr>
          <w:sz w:val="32"/>
          <w:szCs w:val="32"/>
        </w:rPr>
        <w:t>G</w:t>
      </w:r>
      <w:r w:rsidR="00DC70A2" w:rsidRPr="00495A39">
        <w:rPr>
          <w:sz w:val="32"/>
          <w:szCs w:val="32"/>
        </w:rPr>
        <w:t>oals</w:t>
      </w:r>
      <w:r w:rsidR="00EC39A0" w:rsidRPr="00495A39">
        <w:rPr>
          <w:sz w:val="32"/>
          <w:szCs w:val="32"/>
        </w:rPr>
        <w:t xml:space="preserve">, </w:t>
      </w:r>
      <w:r w:rsidR="00E17E84" w:rsidRPr="00495A39">
        <w:rPr>
          <w:sz w:val="32"/>
          <w:szCs w:val="32"/>
        </w:rPr>
        <w:t xml:space="preserve">in particular </w:t>
      </w:r>
      <w:r w:rsidR="00080DA8" w:rsidRPr="00495A39">
        <w:rPr>
          <w:sz w:val="32"/>
          <w:szCs w:val="32"/>
        </w:rPr>
        <w:t>Sustainable Development Goal 16</w:t>
      </w:r>
      <w:r w:rsidR="00341EFA" w:rsidRPr="00495A39">
        <w:rPr>
          <w:sz w:val="32"/>
          <w:szCs w:val="32"/>
        </w:rPr>
        <w:t>.</w:t>
      </w:r>
    </w:p>
    <w:p w14:paraId="670BECBE" w14:textId="77777777" w:rsidR="008577CB" w:rsidRPr="00495A39" w:rsidRDefault="008577CB" w:rsidP="00A53582">
      <w:pPr>
        <w:rPr>
          <w:sz w:val="32"/>
          <w:szCs w:val="32"/>
        </w:rPr>
      </w:pPr>
    </w:p>
    <w:p w14:paraId="67E34433" w14:textId="77777777" w:rsidR="008577CB" w:rsidRPr="00495A39" w:rsidRDefault="008577CB" w:rsidP="00A53582">
      <w:pPr>
        <w:rPr>
          <w:sz w:val="32"/>
          <w:szCs w:val="32"/>
        </w:rPr>
      </w:pPr>
    </w:p>
    <w:p w14:paraId="185CF2D7" w14:textId="055531AF" w:rsidR="008577CB" w:rsidRPr="00495A39" w:rsidRDefault="00665A11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Tomorrow afternoon we </w:t>
      </w:r>
      <w:proofErr w:type="gramStart"/>
      <w:r w:rsidRPr="00495A39">
        <w:rPr>
          <w:sz w:val="32"/>
          <w:szCs w:val="32"/>
        </w:rPr>
        <w:t>have the opportu</w:t>
      </w:r>
      <w:r w:rsidR="00D42DF4" w:rsidRPr="00495A39">
        <w:rPr>
          <w:sz w:val="32"/>
          <w:szCs w:val="32"/>
        </w:rPr>
        <w:t>nity to</w:t>
      </w:r>
      <w:proofErr w:type="gramEnd"/>
      <w:r w:rsidR="00D42DF4" w:rsidRPr="00495A39">
        <w:rPr>
          <w:sz w:val="32"/>
          <w:szCs w:val="32"/>
        </w:rPr>
        <w:t xml:space="preserve"> reflect on what </w:t>
      </w:r>
      <w:r w:rsidR="009A7CD6" w:rsidRPr="00495A39">
        <w:rPr>
          <w:sz w:val="32"/>
          <w:szCs w:val="32"/>
        </w:rPr>
        <w:t xml:space="preserve">we can do to strengthen </w:t>
      </w:r>
      <w:r w:rsidR="00D42DF4" w:rsidRPr="00495A39">
        <w:rPr>
          <w:sz w:val="32"/>
          <w:szCs w:val="32"/>
        </w:rPr>
        <w:t>CALRAs</w:t>
      </w:r>
      <w:r w:rsidR="001D7A71" w:rsidRPr="00495A39">
        <w:rPr>
          <w:sz w:val="32"/>
          <w:szCs w:val="32"/>
        </w:rPr>
        <w:t xml:space="preserve"> </w:t>
      </w:r>
      <w:r w:rsidR="009A7CD6" w:rsidRPr="00495A39">
        <w:rPr>
          <w:sz w:val="32"/>
          <w:szCs w:val="32"/>
        </w:rPr>
        <w:t>and what more we as CALRAs can do to promote law reform. We have our General Meeting</w:t>
      </w:r>
      <w:r w:rsidR="00EA0BD5" w:rsidRPr="00495A39">
        <w:rPr>
          <w:sz w:val="32"/>
          <w:szCs w:val="32"/>
        </w:rPr>
        <w:t>, to note the work CALRAs is doing and to renew our Executive Committee</w:t>
      </w:r>
      <w:r w:rsidR="001D7A71" w:rsidRPr="00495A39">
        <w:rPr>
          <w:sz w:val="32"/>
          <w:szCs w:val="32"/>
        </w:rPr>
        <w:t xml:space="preserve"> </w:t>
      </w:r>
      <w:r w:rsidR="003C75D6" w:rsidRPr="00495A39">
        <w:rPr>
          <w:sz w:val="32"/>
          <w:szCs w:val="32"/>
        </w:rPr>
        <w:t xml:space="preserve">with a fresh and talented team. We have a session to </w:t>
      </w:r>
      <w:r w:rsidR="00B00CDF" w:rsidRPr="00495A39">
        <w:rPr>
          <w:sz w:val="32"/>
          <w:szCs w:val="32"/>
        </w:rPr>
        <w:t xml:space="preserve">consider the future activities of CALRAs.  The key point </w:t>
      </w:r>
      <w:r w:rsidR="00F573EA" w:rsidRPr="00495A39">
        <w:rPr>
          <w:sz w:val="32"/>
          <w:szCs w:val="32"/>
        </w:rPr>
        <w:t xml:space="preserve">is that CALRAs is a membership organisation.  We do not have </w:t>
      </w:r>
      <w:r w:rsidR="00A52ABD" w:rsidRPr="00495A39">
        <w:rPr>
          <w:sz w:val="32"/>
          <w:szCs w:val="32"/>
        </w:rPr>
        <w:t>paid staff or advisers, or an office base</w:t>
      </w:r>
      <w:r w:rsidR="007E76B7" w:rsidRPr="00495A39">
        <w:rPr>
          <w:sz w:val="32"/>
          <w:szCs w:val="32"/>
        </w:rPr>
        <w:t xml:space="preserve">; we do not receive funding from </w:t>
      </w:r>
      <w:r w:rsidR="006419AC" w:rsidRPr="00495A39">
        <w:rPr>
          <w:sz w:val="32"/>
          <w:szCs w:val="32"/>
        </w:rPr>
        <w:t xml:space="preserve">any source other </w:t>
      </w:r>
      <w:r w:rsidR="00797B8B" w:rsidRPr="00495A39">
        <w:rPr>
          <w:sz w:val="32"/>
          <w:szCs w:val="32"/>
        </w:rPr>
        <w:t>than</w:t>
      </w:r>
      <w:r w:rsidR="006419AC" w:rsidRPr="00495A39">
        <w:rPr>
          <w:sz w:val="32"/>
          <w:szCs w:val="32"/>
        </w:rPr>
        <w:t xml:space="preserve"> modest membership fees</w:t>
      </w:r>
      <w:r w:rsidR="00A52ABD" w:rsidRPr="00495A39">
        <w:rPr>
          <w:sz w:val="32"/>
          <w:szCs w:val="32"/>
        </w:rPr>
        <w:t>.</w:t>
      </w:r>
      <w:r w:rsidR="00336555" w:rsidRPr="00495A39">
        <w:rPr>
          <w:sz w:val="32"/>
          <w:szCs w:val="32"/>
        </w:rPr>
        <w:t xml:space="preserve"> The </w:t>
      </w:r>
      <w:r w:rsidR="006419AC" w:rsidRPr="00495A39">
        <w:rPr>
          <w:sz w:val="32"/>
          <w:szCs w:val="32"/>
        </w:rPr>
        <w:t xml:space="preserve">cohesion of </w:t>
      </w:r>
      <w:r w:rsidR="00336555" w:rsidRPr="00495A39">
        <w:rPr>
          <w:sz w:val="32"/>
          <w:szCs w:val="32"/>
        </w:rPr>
        <w:t xml:space="preserve">CALRAs is </w:t>
      </w:r>
      <w:r w:rsidR="006419AC" w:rsidRPr="00495A39">
        <w:rPr>
          <w:sz w:val="32"/>
          <w:szCs w:val="32"/>
        </w:rPr>
        <w:t>b</w:t>
      </w:r>
      <w:r w:rsidR="00797B8B" w:rsidRPr="00495A39">
        <w:rPr>
          <w:sz w:val="32"/>
          <w:szCs w:val="32"/>
        </w:rPr>
        <w:t xml:space="preserve">ased on </w:t>
      </w:r>
      <w:r w:rsidR="00336555" w:rsidRPr="00495A39">
        <w:rPr>
          <w:sz w:val="32"/>
          <w:szCs w:val="32"/>
        </w:rPr>
        <w:t xml:space="preserve">voluntary </w:t>
      </w:r>
      <w:r w:rsidR="00797B8B" w:rsidRPr="00495A39">
        <w:rPr>
          <w:sz w:val="32"/>
          <w:szCs w:val="32"/>
        </w:rPr>
        <w:t xml:space="preserve">support </w:t>
      </w:r>
      <w:r w:rsidR="00336555" w:rsidRPr="00495A39">
        <w:rPr>
          <w:sz w:val="32"/>
          <w:szCs w:val="32"/>
        </w:rPr>
        <w:t>– the Treasurer, the General Secretary</w:t>
      </w:r>
      <w:r w:rsidR="00797B8B" w:rsidRPr="00495A39">
        <w:rPr>
          <w:sz w:val="32"/>
          <w:szCs w:val="32"/>
        </w:rPr>
        <w:t xml:space="preserve">. With </w:t>
      </w:r>
      <w:r w:rsidR="00CC5212" w:rsidRPr="00495A39">
        <w:rPr>
          <w:sz w:val="32"/>
          <w:szCs w:val="32"/>
        </w:rPr>
        <w:t>some admin</w:t>
      </w:r>
      <w:r w:rsidR="009D7C0C">
        <w:rPr>
          <w:sz w:val="32"/>
          <w:szCs w:val="32"/>
        </w:rPr>
        <w:t>istrative</w:t>
      </w:r>
      <w:r w:rsidR="00CC5212" w:rsidRPr="00495A39">
        <w:rPr>
          <w:sz w:val="32"/>
          <w:szCs w:val="32"/>
        </w:rPr>
        <w:t xml:space="preserve"> support from the Law Commission of England and Wales, and the support of the E</w:t>
      </w:r>
      <w:r w:rsidR="00F16B63" w:rsidRPr="00495A39">
        <w:rPr>
          <w:sz w:val="32"/>
          <w:szCs w:val="32"/>
        </w:rPr>
        <w:t>x</w:t>
      </w:r>
      <w:r w:rsidR="00CC5212" w:rsidRPr="00495A39">
        <w:rPr>
          <w:sz w:val="32"/>
          <w:szCs w:val="32"/>
        </w:rPr>
        <w:t>ecutive Committee.</w:t>
      </w:r>
      <w:r w:rsidR="00F16B63" w:rsidRPr="00495A39">
        <w:rPr>
          <w:sz w:val="32"/>
          <w:szCs w:val="32"/>
        </w:rPr>
        <w:t xml:space="preserve"> </w:t>
      </w:r>
      <w:proofErr w:type="gramStart"/>
      <w:r w:rsidR="00932598" w:rsidRPr="00495A39">
        <w:rPr>
          <w:sz w:val="32"/>
          <w:szCs w:val="32"/>
        </w:rPr>
        <w:t>So</w:t>
      </w:r>
      <w:proofErr w:type="gramEnd"/>
      <w:r w:rsidR="00932598" w:rsidRPr="00495A39">
        <w:rPr>
          <w:sz w:val="32"/>
          <w:szCs w:val="32"/>
        </w:rPr>
        <w:t xml:space="preserve"> </w:t>
      </w:r>
      <w:r w:rsidR="0022705C" w:rsidRPr="00495A39">
        <w:rPr>
          <w:sz w:val="32"/>
          <w:szCs w:val="32"/>
        </w:rPr>
        <w:t>the</w:t>
      </w:r>
      <w:r w:rsidR="00932598" w:rsidRPr="00495A39">
        <w:rPr>
          <w:sz w:val="32"/>
          <w:szCs w:val="32"/>
        </w:rPr>
        <w:t xml:space="preserve"> question to members </w:t>
      </w:r>
      <w:r w:rsidR="004228B5" w:rsidRPr="00495A39">
        <w:rPr>
          <w:sz w:val="32"/>
          <w:szCs w:val="32"/>
        </w:rPr>
        <w:t xml:space="preserve">for that session </w:t>
      </w:r>
      <w:r w:rsidR="00932598" w:rsidRPr="00495A39">
        <w:rPr>
          <w:sz w:val="32"/>
          <w:szCs w:val="32"/>
        </w:rPr>
        <w:t>is</w:t>
      </w:r>
      <w:r w:rsidR="0022705C" w:rsidRPr="00495A39">
        <w:rPr>
          <w:sz w:val="32"/>
          <w:szCs w:val="32"/>
        </w:rPr>
        <w:t xml:space="preserve">: </w:t>
      </w:r>
      <w:r w:rsidR="00932598" w:rsidRPr="00495A39">
        <w:rPr>
          <w:sz w:val="32"/>
          <w:szCs w:val="32"/>
        </w:rPr>
        <w:t xml:space="preserve"> what can you offer to </w:t>
      </w:r>
      <w:r w:rsidR="00880C41" w:rsidRPr="00495A39">
        <w:rPr>
          <w:sz w:val="32"/>
          <w:szCs w:val="32"/>
        </w:rPr>
        <w:t xml:space="preserve">do to support or extend </w:t>
      </w:r>
      <w:r w:rsidR="00932598" w:rsidRPr="00495A39">
        <w:rPr>
          <w:sz w:val="32"/>
          <w:szCs w:val="32"/>
        </w:rPr>
        <w:t>CALRAs</w:t>
      </w:r>
      <w:r w:rsidR="00880C41" w:rsidRPr="00495A39">
        <w:rPr>
          <w:sz w:val="32"/>
          <w:szCs w:val="32"/>
        </w:rPr>
        <w:t xml:space="preserve"> activities in the future?  </w:t>
      </w:r>
      <w:r w:rsidR="0022705C" w:rsidRPr="00495A39">
        <w:rPr>
          <w:sz w:val="32"/>
          <w:szCs w:val="32"/>
        </w:rPr>
        <w:t xml:space="preserve">Please feel free to reflect during the Conference and to speak to me about </w:t>
      </w:r>
      <w:r w:rsidR="009A4AD2" w:rsidRPr="00495A39">
        <w:rPr>
          <w:sz w:val="32"/>
          <w:szCs w:val="32"/>
        </w:rPr>
        <w:t>any ideas you have to offer</w:t>
      </w:r>
      <w:r w:rsidR="004228B5" w:rsidRPr="00495A39">
        <w:rPr>
          <w:sz w:val="32"/>
          <w:szCs w:val="32"/>
        </w:rPr>
        <w:t>.</w:t>
      </w:r>
    </w:p>
    <w:p w14:paraId="76DA3A2E" w14:textId="77777777" w:rsidR="008577CB" w:rsidRPr="00495A39" w:rsidRDefault="008577CB" w:rsidP="00A53582">
      <w:pPr>
        <w:rPr>
          <w:sz w:val="32"/>
          <w:szCs w:val="32"/>
        </w:rPr>
      </w:pPr>
    </w:p>
    <w:p w14:paraId="60E1F3E1" w14:textId="77777777" w:rsidR="009D7C0C" w:rsidRDefault="009D7C0C" w:rsidP="00A53582">
      <w:pPr>
        <w:rPr>
          <w:sz w:val="32"/>
          <w:szCs w:val="32"/>
        </w:rPr>
      </w:pPr>
    </w:p>
    <w:p w14:paraId="6AE22D7D" w14:textId="305FA8F8" w:rsidR="008675F2" w:rsidRPr="00495A39" w:rsidRDefault="00AE5353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>I</w:t>
      </w:r>
      <w:r w:rsidR="0097618A" w:rsidRPr="00495A39">
        <w:rPr>
          <w:sz w:val="32"/>
          <w:szCs w:val="32"/>
        </w:rPr>
        <w:t xml:space="preserve"> have messages of support for </w:t>
      </w:r>
      <w:r w:rsidRPr="00495A39">
        <w:rPr>
          <w:sz w:val="32"/>
          <w:szCs w:val="32"/>
        </w:rPr>
        <w:t xml:space="preserve">CALRAs </w:t>
      </w:r>
      <w:r w:rsidR="00BF791F" w:rsidRPr="00495A39">
        <w:rPr>
          <w:sz w:val="32"/>
          <w:szCs w:val="32"/>
        </w:rPr>
        <w:t xml:space="preserve">and </w:t>
      </w:r>
      <w:r w:rsidR="0097618A" w:rsidRPr="00495A39">
        <w:rPr>
          <w:sz w:val="32"/>
          <w:szCs w:val="32"/>
        </w:rPr>
        <w:t xml:space="preserve">this conference and greetings from </w:t>
      </w:r>
      <w:r w:rsidR="006A4EC8" w:rsidRPr="00495A39">
        <w:rPr>
          <w:sz w:val="32"/>
          <w:szCs w:val="32"/>
        </w:rPr>
        <w:t xml:space="preserve">stalwarts of </w:t>
      </w:r>
      <w:r w:rsidR="00647A6A" w:rsidRPr="00495A39">
        <w:rPr>
          <w:sz w:val="32"/>
          <w:szCs w:val="32"/>
        </w:rPr>
        <w:t>law reform</w:t>
      </w:r>
      <w:r w:rsidR="0097618A" w:rsidRPr="00495A39">
        <w:rPr>
          <w:sz w:val="32"/>
          <w:szCs w:val="32"/>
        </w:rPr>
        <w:t xml:space="preserve"> who are not able to be here for various reasons. </w:t>
      </w:r>
      <w:r w:rsidR="00647A6A" w:rsidRPr="00495A39">
        <w:rPr>
          <w:sz w:val="32"/>
          <w:szCs w:val="32"/>
        </w:rPr>
        <w:t xml:space="preserve"> From Lady Ann Paton, the Chair of the Scottish Law Commission; </w:t>
      </w:r>
      <w:r w:rsidR="00245EF1" w:rsidRPr="00495A39">
        <w:rPr>
          <w:sz w:val="32"/>
          <w:szCs w:val="32"/>
        </w:rPr>
        <w:t xml:space="preserve">Professor Jummai Audi, </w:t>
      </w:r>
    </w:p>
    <w:p w14:paraId="68A13FCF" w14:textId="3A7EFF7A" w:rsidR="00BB0468" w:rsidRPr="00495A39" w:rsidRDefault="00245EF1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President of the Law Commission of Nigeria; </w:t>
      </w:r>
      <w:r w:rsidR="004A3E3B" w:rsidRPr="00495A39">
        <w:rPr>
          <w:sz w:val="32"/>
          <w:szCs w:val="32"/>
        </w:rPr>
        <w:t xml:space="preserve">I recall that </w:t>
      </w:r>
      <w:r w:rsidR="00296F80" w:rsidRPr="00495A39">
        <w:rPr>
          <w:sz w:val="32"/>
          <w:szCs w:val="32"/>
        </w:rPr>
        <w:t>Professor Audi from Nigeria set a bar for chair</w:t>
      </w:r>
      <w:r w:rsidR="004A3E3B" w:rsidRPr="00495A39">
        <w:rPr>
          <w:sz w:val="32"/>
          <w:szCs w:val="32"/>
        </w:rPr>
        <w:t xml:space="preserve"> </w:t>
      </w:r>
      <w:r w:rsidR="00DA2A39" w:rsidRPr="00495A39">
        <w:rPr>
          <w:sz w:val="32"/>
          <w:szCs w:val="32"/>
        </w:rPr>
        <w:t>o</w:t>
      </w:r>
      <w:r w:rsidR="004A3E3B" w:rsidRPr="00495A39">
        <w:rPr>
          <w:sz w:val="32"/>
          <w:szCs w:val="32"/>
        </w:rPr>
        <w:t>f CALRAs sessions</w:t>
      </w:r>
      <w:r w:rsidR="00296F80" w:rsidRPr="00495A39">
        <w:rPr>
          <w:sz w:val="32"/>
          <w:szCs w:val="32"/>
        </w:rPr>
        <w:t>, when chairing a session at our conference in Goa</w:t>
      </w:r>
      <w:r w:rsidR="00DA2A39" w:rsidRPr="00495A39">
        <w:rPr>
          <w:sz w:val="32"/>
          <w:szCs w:val="32"/>
        </w:rPr>
        <w:t xml:space="preserve"> - s</w:t>
      </w:r>
      <w:r w:rsidR="00296F80" w:rsidRPr="00495A39">
        <w:rPr>
          <w:sz w:val="32"/>
          <w:szCs w:val="32"/>
        </w:rPr>
        <w:t>he sang us a song</w:t>
      </w:r>
      <w:proofErr w:type="gramStart"/>
      <w:r w:rsidR="00296F80" w:rsidRPr="00495A39">
        <w:rPr>
          <w:sz w:val="32"/>
          <w:szCs w:val="32"/>
        </w:rPr>
        <w:t>…..</w:t>
      </w:r>
      <w:proofErr w:type="gramEnd"/>
      <w:r w:rsidR="004A3E3B" w:rsidRPr="00495A39">
        <w:rPr>
          <w:sz w:val="32"/>
          <w:szCs w:val="32"/>
        </w:rPr>
        <w:t xml:space="preserve">   We have </w:t>
      </w:r>
      <w:r w:rsidR="00797474" w:rsidRPr="00495A39">
        <w:rPr>
          <w:sz w:val="32"/>
          <w:szCs w:val="32"/>
        </w:rPr>
        <w:t xml:space="preserve">greetings </w:t>
      </w:r>
      <w:r w:rsidRPr="00495A39">
        <w:rPr>
          <w:sz w:val="32"/>
          <w:szCs w:val="32"/>
        </w:rPr>
        <w:t>from Micha</w:t>
      </w:r>
      <w:r w:rsidR="00C43895" w:rsidRPr="00495A39">
        <w:rPr>
          <w:sz w:val="32"/>
          <w:szCs w:val="32"/>
        </w:rPr>
        <w:t>el</w:t>
      </w:r>
      <w:r w:rsidRPr="00495A39">
        <w:rPr>
          <w:sz w:val="32"/>
          <w:szCs w:val="32"/>
        </w:rPr>
        <w:t xml:space="preserve"> Sayers OBE, co-founder and long</w:t>
      </w:r>
      <w:r w:rsidR="00BF791F" w:rsidRPr="00495A39">
        <w:rPr>
          <w:sz w:val="32"/>
          <w:szCs w:val="32"/>
        </w:rPr>
        <w:t>-</w:t>
      </w:r>
      <w:r w:rsidRPr="00495A39">
        <w:rPr>
          <w:sz w:val="32"/>
          <w:szCs w:val="32"/>
        </w:rPr>
        <w:t xml:space="preserve"> serving General Secret</w:t>
      </w:r>
      <w:r w:rsidR="00BF791F" w:rsidRPr="00495A39">
        <w:rPr>
          <w:sz w:val="32"/>
          <w:szCs w:val="32"/>
        </w:rPr>
        <w:t>ary</w:t>
      </w:r>
      <w:r w:rsidRPr="00495A39">
        <w:rPr>
          <w:sz w:val="32"/>
          <w:szCs w:val="32"/>
        </w:rPr>
        <w:t xml:space="preserve"> of CALRAs</w:t>
      </w:r>
      <w:r w:rsidR="00CA17B9" w:rsidRPr="00495A39">
        <w:rPr>
          <w:sz w:val="32"/>
          <w:szCs w:val="32"/>
        </w:rPr>
        <w:t xml:space="preserve">, whose letter of encouragement to us was shared with you by </w:t>
      </w:r>
      <w:proofErr w:type="gramStart"/>
      <w:r w:rsidR="00CA17B9" w:rsidRPr="00495A39">
        <w:rPr>
          <w:sz w:val="32"/>
          <w:szCs w:val="32"/>
        </w:rPr>
        <w:t>email</w:t>
      </w:r>
      <w:r w:rsidR="00C43895" w:rsidRPr="00495A39">
        <w:rPr>
          <w:sz w:val="32"/>
          <w:szCs w:val="32"/>
        </w:rPr>
        <w:t xml:space="preserve">; </w:t>
      </w:r>
      <w:r w:rsidR="00797474" w:rsidRPr="00495A39">
        <w:rPr>
          <w:sz w:val="32"/>
          <w:szCs w:val="32"/>
        </w:rPr>
        <w:t xml:space="preserve"> and</w:t>
      </w:r>
      <w:proofErr w:type="gramEnd"/>
      <w:r w:rsidR="00797474" w:rsidRPr="00495A39">
        <w:rPr>
          <w:sz w:val="32"/>
          <w:szCs w:val="32"/>
        </w:rPr>
        <w:t xml:space="preserve"> we have </w:t>
      </w:r>
      <w:r w:rsidR="00DA2A39" w:rsidRPr="00495A39">
        <w:rPr>
          <w:sz w:val="32"/>
          <w:szCs w:val="32"/>
        </w:rPr>
        <w:t xml:space="preserve">a message of support </w:t>
      </w:r>
      <w:r w:rsidR="00C43895" w:rsidRPr="00495A39">
        <w:rPr>
          <w:sz w:val="32"/>
          <w:szCs w:val="32"/>
        </w:rPr>
        <w:t xml:space="preserve">from Shauna </w:t>
      </w:r>
      <w:r w:rsidR="00C235D4" w:rsidRPr="00495A39">
        <w:rPr>
          <w:sz w:val="32"/>
          <w:szCs w:val="32"/>
        </w:rPr>
        <w:t xml:space="preserve">Van </w:t>
      </w:r>
      <w:proofErr w:type="spellStart"/>
      <w:r w:rsidR="00C235D4" w:rsidRPr="00495A39">
        <w:rPr>
          <w:sz w:val="32"/>
          <w:szCs w:val="32"/>
        </w:rPr>
        <w:t>Praag</w:t>
      </w:r>
      <w:proofErr w:type="spellEnd"/>
      <w:r w:rsidR="00C43895" w:rsidRPr="00495A39">
        <w:rPr>
          <w:sz w:val="32"/>
          <w:szCs w:val="32"/>
        </w:rPr>
        <w:t xml:space="preserve">, President of the recently established Law Commission of Canada, who wishes to engage with CALRAs </w:t>
      </w:r>
      <w:r w:rsidR="00EE04CD" w:rsidRPr="00495A39">
        <w:rPr>
          <w:sz w:val="32"/>
          <w:szCs w:val="32"/>
        </w:rPr>
        <w:t xml:space="preserve">and our conferences </w:t>
      </w:r>
      <w:r w:rsidR="00C43895" w:rsidRPr="00495A39">
        <w:rPr>
          <w:sz w:val="32"/>
          <w:szCs w:val="32"/>
        </w:rPr>
        <w:t>in the future.</w:t>
      </w:r>
      <w:r w:rsidR="00843801" w:rsidRPr="00495A39">
        <w:rPr>
          <w:sz w:val="32"/>
          <w:szCs w:val="32"/>
        </w:rPr>
        <w:t xml:space="preserve">  </w:t>
      </w:r>
    </w:p>
    <w:p w14:paraId="552C62BC" w14:textId="77777777" w:rsidR="006A4EC8" w:rsidRPr="00495A39" w:rsidRDefault="006A4EC8" w:rsidP="00A53582">
      <w:pPr>
        <w:rPr>
          <w:sz w:val="32"/>
          <w:szCs w:val="32"/>
        </w:rPr>
      </w:pPr>
    </w:p>
    <w:p w14:paraId="00E01FB1" w14:textId="4AB982A1" w:rsidR="00C23DCC" w:rsidRPr="00495A39" w:rsidRDefault="006E223F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There is </w:t>
      </w:r>
      <w:r w:rsidR="00C23DCC" w:rsidRPr="00495A39">
        <w:rPr>
          <w:sz w:val="32"/>
          <w:szCs w:val="32"/>
        </w:rPr>
        <w:t xml:space="preserve">in fact </w:t>
      </w:r>
      <w:r w:rsidRPr="00495A39">
        <w:rPr>
          <w:sz w:val="32"/>
          <w:szCs w:val="32"/>
        </w:rPr>
        <w:t xml:space="preserve">a contribution to this Conference from Canada. </w:t>
      </w:r>
      <w:r w:rsidR="00A01E6C" w:rsidRPr="00495A39">
        <w:rPr>
          <w:sz w:val="32"/>
          <w:szCs w:val="32"/>
        </w:rPr>
        <w:t xml:space="preserve"> </w:t>
      </w:r>
      <w:r w:rsidRPr="00495A39">
        <w:rPr>
          <w:sz w:val="32"/>
          <w:szCs w:val="32"/>
        </w:rPr>
        <w:t>I</w:t>
      </w:r>
      <w:r w:rsidR="00A1049E" w:rsidRPr="00495A39">
        <w:rPr>
          <w:sz w:val="32"/>
          <w:szCs w:val="32"/>
        </w:rPr>
        <w:t xml:space="preserve"> raise an interesting question </w:t>
      </w:r>
      <w:r w:rsidR="008028E7" w:rsidRPr="00495A39">
        <w:rPr>
          <w:sz w:val="32"/>
          <w:szCs w:val="32"/>
        </w:rPr>
        <w:t>about the role of</w:t>
      </w:r>
      <w:r w:rsidR="00A1049E" w:rsidRPr="00495A39">
        <w:rPr>
          <w:sz w:val="32"/>
          <w:szCs w:val="32"/>
        </w:rPr>
        <w:t xml:space="preserve"> law reformers, </w:t>
      </w:r>
      <w:r w:rsidR="00DA2A39" w:rsidRPr="00495A39">
        <w:rPr>
          <w:sz w:val="32"/>
          <w:szCs w:val="32"/>
        </w:rPr>
        <w:t xml:space="preserve">a question </w:t>
      </w:r>
      <w:r w:rsidR="00A1049E" w:rsidRPr="00495A39">
        <w:rPr>
          <w:sz w:val="32"/>
          <w:szCs w:val="32"/>
        </w:rPr>
        <w:t xml:space="preserve">asked by </w:t>
      </w:r>
      <w:r w:rsidR="00ED3562" w:rsidRPr="00495A39">
        <w:rPr>
          <w:sz w:val="32"/>
          <w:szCs w:val="32"/>
        </w:rPr>
        <w:t xml:space="preserve">Shauna Van </w:t>
      </w:r>
      <w:proofErr w:type="spellStart"/>
      <w:r w:rsidR="00ED3562" w:rsidRPr="00495A39">
        <w:rPr>
          <w:sz w:val="32"/>
          <w:szCs w:val="32"/>
        </w:rPr>
        <w:t>Praag</w:t>
      </w:r>
      <w:proofErr w:type="spellEnd"/>
      <w:r w:rsidR="00ED3562" w:rsidRPr="00495A39">
        <w:rPr>
          <w:sz w:val="32"/>
          <w:szCs w:val="32"/>
        </w:rPr>
        <w:t xml:space="preserve"> at a seminar last year.</w:t>
      </w:r>
      <w:r w:rsidR="0034093F" w:rsidRPr="00495A39">
        <w:rPr>
          <w:sz w:val="32"/>
          <w:szCs w:val="32"/>
        </w:rPr>
        <w:t xml:space="preserve"> </w:t>
      </w:r>
      <w:r w:rsidR="00ED3562" w:rsidRPr="00495A39">
        <w:rPr>
          <w:sz w:val="32"/>
          <w:szCs w:val="32"/>
        </w:rPr>
        <w:t xml:space="preserve"> </w:t>
      </w:r>
      <w:r w:rsidR="008028E7" w:rsidRPr="00495A39">
        <w:rPr>
          <w:sz w:val="32"/>
          <w:szCs w:val="32"/>
        </w:rPr>
        <w:t>Law reformers</w:t>
      </w:r>
      <w:r w:rsidR="007A7127" w:rsidRPr="00495A39">
        <w:rPr>
          <w:sz w:val="32"/>
          <w:szCs w:val="32"/>
        </w:rPr>
        <w:t xml:space="preserve">: </w:t>
      </w:r>
      <w:r w:rsidR="008028E7" w:rsidRPr="00495A39">
        <w:rPr>
          <w:sz w:val="32"/>
          <w:szCs w:val="32"/>
        </w:rPr>
        <w:t xml:space="preserve"> what are </w:t>
      </w:r>
      <w:proofErr w:type="gramStart"/>
      <w:r w:rsidR="008028E7" w:rsidRPr="00495A39">
        <w:rPr>
          <w:sz w:val="32"/>
          <w:szCs w:val="32"/>
        </w:rPr>
        <w:t>we</w:t>
      </w:r>
      <w:r w:rsidR="009833D8" w:rsidRPr="00495A39">
        <w:rPr>
          <w:sz w:val="32"/>
          <w:szCs w:val="32"/>
        </w:rPr>
        <w:t xml:space="preserve"> </w:t>
      </w:r>
      <w:r w:rsidR="008028E7" w:rsidRPr="00495A39">
        <w:rPr>
          <w:sz w:val="32"/>
          <w:szCs w:val="32"/>
        </w:rPr>
        <w:t xml:space="preserve"> –</w:t>
      </w:r>
      <w:proofErr w:type="gramEnd"/>
      <w:r w:rsidR="008028E7" w:rsidRPr="00495A39">
        <w:rPr>
          <w:sz w:val="32"/>
          <w:szCs w:val="32"/>
        </w:rPr>
        <w:t xml:space="preserve"> plumbers, problem solvers, or poets?  </w:t>
      </w:r>
      <w:r w:rsidR="00BC0869" w:rsidRPr="00495A39">
        <w:rPr>
          <w:sz w:val="32"/>
          <w:szCs w:val="32"/>
        </w:rPr>
        <w:t xml:space="preserve">That is our </w:t>
      </w:r>
      <w:proofErr w:type="gramStart"/>
      <w:r w:rsidR="00BC0869" w:rsidRPr="00495A39">
        <w:rPr>
          <w:sz w:val="32"/>
          <w:szCs w:val="32"/>
        </w:rPr>
        <w:t>ice-breaker</w:t>
      </w:r>
      <w:proofErr w:type="gramEnd"/>
      <w:r w:rsidR="00BC0869" w:rsidRPr="00495A39">
        <w:rPr>
          <w:sz w:val="32"/>
          <w:szCs w:val="32"/>
        </w:rPr>
        <w:t xml:space="preserve"> for this conference</w:t>
      </w:r>
      <w:r w:rsidR="00645C01" w:rsidRPr="00495A39">
        <w:rPr>
          <w:sz w:val="32"/>
          <w:szCs w:val="32"/>
        </w:rPr>
        <w:t>!</w:t>
      </w:r>
      <w:r w:rsidR="00BC0869" w:rsidRPr="00495A39">
        <w:rPr>
          <w:sz w:val="32"/>
          <w:szCs w:val="32"/>
        </w:rPr>
        <w:t xml:space="preserve">  Speak to someone you do not</w:t>
      </w:r>
      <w:r w:rsidR="0082559F" w:rsidRPr="00495A39">
        <w:rPr>
          <w:sz w:val="32"/>
          <w:szCs w:val="32"/>
        </w:rPr>
        <w:t xml:space="preserve"> know yet, over coffee – ask them for their reflections on the question. Perhaps we can</w:t>
      </w:r>
      <w:r w:rsidR="00195DE3" w:rsidRPr="00495A39">
        <w:rPr>
          <w:sz w:val="32"/>
          <w:szCs w:val="32"/>
        </w:rPr>
        <w:t xml:space="preserve"> give our individual answers as the conference progresses</w:t>
      </w:r>
      <w:r w:rsidR="00741624" w:rsidRPr="00495A39">
        <w:rPr>
          <w:sz w:val="32"/>
          <w:szCs w:val="32"/>
        </w:rPr>
        <w:t>. The answer</w:t>
      </w:r>
      <w:r w:rsidR="00101B5D" w:rsidRPr="00495A39">
        <w:rPr>
          <w:sz w:val="32"/>
          <w:szCs w:val="32"/>
        </w:rPr>
        <w:t>s</w:t>
      </w:r>
      <w:r w:rsidR="00741624" w:rsidRPr="00495A39">
        <w:rPr>
          <w:sz w:val="32"/>
          <w:szCs w:val="32"/>
        </w:rPr>
        <w:t xml:space="preserve"> may inform the dress code for the next CALRAs conference?</w:t>
      </w:r>
    </w:p>
    <w:p w14:paraId="3675A278" w14:textId="4A0F4DFB" w:rsidR="008C0B91" w:rsidRPr="00495A39" w:rsidRDefault="008C0B91" w:rsidP="00A53582">
      <w:pPr>
        <w:rPr>
          <w:sz w:val="32"/>
          <w:szCs w:val="32"/>
        </w:rPr>
      </w:pPr>
    </w:p>
    <w:p w14:paraId="5796285A" w14:textId="78E87968" w:rsidR="0054620D" w:rsidRPr="00495A39" w:rsidRDefault="00220B05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My own reflection on the </w:t>
      </w:r>
      <w:proofErr w:type="gramStart"/>
      <w:r w:rsidRPr="00495A39">
        <w:rPr>
          <w:sz w:val="32"/>
          <w:szCs w:val="32"/>
        </w:rPr>
        <w:t xml:space="preserve">question </w:t>
      </w:r>
      <w:r w:rsidR="002F445E" w:rsidRPr="00495A39">
        <w:rPr>
          <w:sz w:val="32"/>
          <w:szCs w:val="32"/>
        </w:rPr>
        <w:t xml:space="preserve"> -</w:t>
      </w:r>
      <w:proofErr w:type="gramEnd"/>
      <w:r w:rsidR="002F445E" w:rsidRPr="00495A39">
        <w:rPr>
          <w:sz w:val="32"/>
          <w:szCs w:val="32"/>
        </w:rPr>
        <w:t xml:space="preserve"> </w:t>
      </w:r>
      <w:r w:rsidR="00244373" w:rsidRPr="00495A39">
        <w:rPr>
          <w:sz w:val="32"/>
          <w:szCs w:val="32"/>
        </w:rPr>
        <w:t xml:space="preserve"> I think that </w:t>
      </w:r>
      <w:r w:rsidR="002F445E" w:rsidRPr="00495A39">
        <w:rPr>
          <w:sz w:val="32"/>
          <w:szCs w:val="32"/>
        </w:rPr>
        <w:t xml:space="preserve">as well as plumbers and </w:t>
      </w:r>
      <w:r w:rsidR="009A2A8C" w:rsidRPr="00495A39">
        <w:rPr>
          <w:sz w:val="32"/>
          <w:szCs w:val="32"/>
        </w:rPr>
        <w:t xml:space="preserve">problem solvers </w:t>
      </w:r>
      <w:r w:rsidR="004368DF" w:rsidRPr="00495A39">
        <w:rPr>
          <w:sz w:val="32"/>
          <w:szCs w:val="32"/>
        </w:rPr>
        <w:t xml:space="preserve">and poets </w:t>
      </w:r>
      <w:r w:rsidR="009A2A8C" w:rsidRPr="00495A39">
        <w:rPr>
          <w:sz w:val="32"/>
          <w:szCs w:val="32"/>
        </w:rPr>
        <w:t xml:space="preserve">for our legal systems, we also </w:t>
      </w:r>
      <w:r w:rsidR="00244373" w:rsidRPr="00495A39">
        <w:rPr>
          <w:sz w:val="32"/>
          <w:szCs w:val="32"/>
        </w:rPr>
        <w:t>sometimes need visionar</w:t>
      </w:r>
      <w:r w:rsidR="00DC199A" w:rsidRPr="00495A39">
        <w:rPr>
          <w:sz w:val="32"/>
          <w:szCs w:val="32"/>
        </w:rPr>
        <w:t>ies</w:t>
      </w:r>
      <w:r w:rsidR="00244373" w:rsidRPr="00495A39">
        <w:rPr>
          <w:sz w:val="32"/>
          <w:szCs w:val="32"/>
        </w:rPr>
        <w:t xml:space="preserve">, </w:t>
      </w:r>
      <w:proofErr w:type="gramStart"/>
      <w:r w:rsidR="00244373" w:rsidRPr="00495A39">
        <w:rPr>
          <w:sz w:val="32"/>
          <w:szCs w:val="32"/>
        </w:rPr>
        <w:t xml:space="preserve">or </w:t>
      </w:r>
      <w:r w:rsidR="00DC199A" w:rsidRPr="00495A39">
        <w:rPr>
          <w:sz w:val="32"/>
          <w:szCs w:val="32"/>
        </w:rPr>
        <w:t xml:space="preserve"> </w:t>
      </w:r>
      <w:r w:rsidR="00244373" w:rsidRPr="00495A39">
        <w:rPr>
          <w:sz w:val="32"/>
          <w:szCs w:val="32"/>
        </w:rPr>
        <w:t>prophet</w:t>
      </w:r>
      <w:r w:rsidR="00DC199A" w:rsidRPr="00495A39">
        <w:rPr>
          <w:sz w:val="32"/>
          <w:szCs w:val="32"/>
        </w:rPr>
        <w:t>s</w:t>
      </w:r>
      <w:proofErr w:type="gramEnd"/>
      <w:r w:rsidR="00244373" w:rsidRPr="00495A39">
        <w:rPr>
          <w:sz w:val="32"/>
          <w:szCs w:val="32"/>
        </w:rPr>
        <w:t xml:space="preserve">, amongst us in </w:t>
      </w:r>
      <w:r w:rsidR="00225A99" w:rsidRPr="00495A39">
        <w:rPr>
          <w:sz w:val="32"/>
          <w:szCs w:val="32"/>
        </w:rPr>
        <w:t xml:space="preserve">the world </w:t>
      </w:r>
      <w:r w:rsidR="00624399" w:rsidRPr="00495A39">
        <w:rPr>
          <w:sz w:val="32"/>
          <w:szCs w:val="32"/>
        </w:rPr>
        <w:t xml:space="preserve">of </w:t>
      </w:r>
      <w:r w:rsidR="00244373" w:rsidRPr="00495A39">
        <w:rPr>
          <w:sz w:val="32"/>
          <w:szCs w:val="32"/>
        </w:rPr>
        <w:t xml:space="preserve">law reform.  </w:t>
      </w:r>
      <w:r w:rsidR="00DC199A" w:rsidRPr="00495A39">
        <w:rPr>
          <w:sz w:val="32"/>
          <w:szCs w:val="32"/>
        </w:rPr>
        <w:t>People</w:t>
      </w:r>
      <w:r w:rsidR="00BA4C56" w:rsidRPr="00495A39">
        <w:rPr>
          <w:sz w:val="32"/>
          <w:szCs w:val="32"/>
        </w:rPr>
        <w:t xml:space="preserve"> who loo</w:t>
      </w:r>
      <w:r w:rsidR="00083F38" w:rsidRPr="00495A39">
        <w:rPr>
          <w:sz w:val="32"/>
          <w:szCs w:val="32"/>
        </w:rPr>
        <w:t>k</w:t>
      </w:r>
      <w:r w:rsidR="00BA4C56" w:rsidRPr="00495A39">
        <w:rPr>
          <w:sz w:val="32"/>
          <w:szCs w:val="32"/>
        </w:rPr>
        <w:t xml:space="preserve"> ahead and see </w:t>
      </w:r>
      <w:r w:rsidR="0054620D" w:rsidRPr="00495A39">
        <w:rPr>
          <w:sz w:val="32"/>
          <w:szCs w:val="32"/>
        </w:rPr>
        <w:t>new</w:t>
      </w:r>
      <w:r w:rsidR="00BA4C56" w:rsidRPr="00495A39">
        <w:rPr>
          <w:sz w:val="32"/>
          <w:szCs w:val="32"/>
        </w:rPr>
        <w:t xml:space="preserve"> challenges coming down the line for </w:t>
      </w:r>
      <w:r w:rsidR="00300C91" w:rsidRPr="00495A39">
        <w:rPr>
          <w:sz w:val="32"/>
          <w:szCs w:val="32"/>
        </w:rPr>
        <w:t xml:space="preserve">society, and who call for a </w:t>
      </w:r>
      <w:r w:rsidR="0027021F" w:rsidRPr="00495A39">
        <w:rPr>
          <w:sz w:val="32"/>
          <w:szCs w:val="32"/>
        </w:rPr>
        <w:t xml:space="preserve">fair and just </w:t>
      </w:r>
      <w:r w:rsidR="00300C91" w:rsidRPr="00495A39">
        <w:rPr>
          <w:sz w:val="32"/>
          <w:szCs w:val="32"/>
        </w:rPr>
        <w:t xml:space="preserve">legal framework to </w:t>
      </w:r>
      <w:r w:rsidR="00624399" w:rsidRPr="00495A39">
        <w:rPr>
          <w:sz w:val="32"/>
          <w:szCs w:val="32"/>
        </w:rPr>
        <w:t>address</w:t>
      </w:r>
      <w:r w:rsidR="00300C91" w:rsidRPr="00495A39">
        <w:rPr>
          <w:sz w:val="32"/>
          <w:szCs w:val="32"/>
        </w:rPr>
        <w:t xml:space="preserve"> the challenges</w:t>
      </w:r>
      <w:r w:rsidR="00F673FB" w:rsidRPr="00495A39">
        <w:rPr>
          <w:sz w:val="32"/>
          <w:szCs w:val="32"/>
        </w:rPr>
        <w:t xml:space="preserve">. </w:t>
      </w:r>
      <w:r w:rsidR="00797A5B" w:rsidRPr="00495A39">
        <w:rPr>
          <w:sz w:val="32"/>
          <w:szCs w:val="32"/>
        </w:rPr>
        <w:t xml:space="preserve">Challenges arising from </w:t>
      </w:r>
      <w:r w:rsidR="004C470A" w:rsidRPr="00495A39">
        <w:rPr>
          <w:sz w:val="32"/>
          <w:szCs w:val="32"/>
        </w:rPr>
        <w:t>new developments in the world.</w:t>
      </w:r>
      <w:r w:rsidR="00BD64E6" w:rsidRPr="00495A39">
        <w:rPr>
          <w:sz w:val="32"/>
          <w:szCs w:val="32"/>
        </w:rPr>
        <w:t xml:space="preserve"> </w:t>
      </w:r>
      <w:r w:rsidR="00E3787F" w:rsidRPr="00495A39">
        <w:rPr>
          <w:sz w:val="32"/>
          <w:szCs w:val="32"/>
        </w:rPr>
        <w:t>Challenges that might point to the need for a law reform project</w:t>
      </w:r>
      <w:r w:rsidR="00971CD4" w:rsidRPr="00495A39">
        <w:rPr>
          <w:sz w:val="32"/>
          <w:szCs w:val="32"/>
        </w:rPr>
        <w:t>.</w:t>
      </w:r>
    </w:p>
    <w:p w14:paraId="58FA505E" w14:textId="77777777" w:rsidR="0054620D" w:rsidRPr="00495A39" w:rsidRDefault="0054620D" w:rsidP="00A53582">
      <w:pPr>
        <w:rPr>
          <w:sz w:val="32"/>
          <w:szCs w:val="32"/>
        </w:rPr>
      </w:pPr>
    </w:p>
    <w:p w14:paraId="1A795EC9" w14:textId="77777777" w:rsidR="003A4FF5" w:rsidRDefault="003A4FF5" w:rsidP="00A53582">
      <w:pPr>
        <w:rPr>
          <w:sz w:val="32"/>
          <w:szCs w:val="32"/>
        </w:rPr>
      </w:pPr>
    </w:p>
    <w:p w14:paraId="5B7F46D1" w14:textId="77777777" w:rsidR="003A4FF5" w:rsidRDefault="003A4FF5" w:rsidP="00A53582">
      <w:pPr>
        <w:rPr>
          <w:sz w:val="32"/>
          <w:szCs w:val="32"/>
        </w:rPr>
      </w:pPr>
    </w:p>
    <w:p w14:paraId="5B222824" w14:textId="2BDE49C7" w:rsidR="008B156D" w:rsidRPr="00495A39" w:rsidRDefault="004C470A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I suggest that </w:t>
      </w:r>
      <w:r w:rsidR="00BC5C27" w:rsidRPr="00495A39">
        <w:rPr>
          <w:sz w:val="32"/>
          <w:szCs w:val="32"/>
        </w:rPr>
        <w:t>Malta</w:t>
      </w:r>
      <w:r w:rsidR="00DE19A2" w:rsidRPr="00495A39">
        <w:rPr>
          <w:sz w:val="32"/>
          <w:szCs w:val="32"/>
        </w:rPr>
        <w:t xml:space="preserve"> offers </w:t>
      </w:r>
      <w:r w:rsidR="00BD7FB4" w:rsidRPr="00495A39">
        <w:rPr>
          <w:sz w:val="32"/>
          <w:szCs w:val="32"/>
        </w:rPr>
        <w:t xml:space="preserve">us </w:t>
      </w:r>
      <w:r w:rsidR="00AB1D17" w:rsidRPr="00495A39">
        <w:rPr>
          <w:sz w:val="32"/>
          <w:szCs w:val="32"/>
        </w:rPr>
        <w:t>the inspiration</w:t>
      </w:r>
      <w:r w:rsidR="00691320" w:rsidRPr="00495A39">
        <w:rPr>
          <w:sz w:val="32"/>
          <w:szCs w:val="32"/>
        </w:rPr>
        <w:t xml:space="preserve"> </w:t>
      </w:r>
      <w:r w:rsidR="00DB218A" w:rsidRPr="00495A39">
        <w:rPr>
          <w:sz w:val="32"/>
          <w:szCs w:val="32"/>
        </w:rPr>
        <w:t>to be visionary</w:t>
      </w:r>
      <w:r w:rsidR="004368DF" w:rsidRPr="00495A39">
        <w:rPr>
          <w:sz w:val="32"/>
          <w:szCs w:val="32"/>
        </w:rPr>
        <w:t xml:space="preserve">. </w:t>
      </w:r>
      <w:r w:rsidR="004A0DF3" w:rsidRPr="00495A39">
        <w:rPr>
          <w:sz w:val="32"/>
          <w:szCs w:val="32"/>
        </w:rPr>
        <w:t>I</w:t>
      </w:r>
      <w:r w:rsidR="00DE19A2" w:rsidRPr="00495A39">
        <w:rPr>
          <w:sz w:val="32"/>
          <w:szCs w:val="32"/>
        </w:rPr>
        <w:t xml:space="preserve">n the form of </w:t>
      </w:r>
      <w:r w:rsidR="00444698" w:rsidRPr="00495A39">
        <w:rPr>
          <w:sz w:val="32"/>
          <w:szCs w:val="32"/>
        </w:rPr>
        <w:t xml:space="preserve">the </w:t>
      </w:r>
      <w:r w:rsidR="007163BD" w:rsidRPr="00495A39">
        <w:rPr>
          <w:sz w:val="32"/>
          <w:szCs w:val="32"/>
        </w:rPr>
        <w:t>prophetic work of</w:t>
      </w:r>
      <w:r w:rsidR="00F3309D" w:rsidRPr="00495A39">
        <w:rPr>
          <w:sz w:val="32"/>
          <w:szCs w:val="32"/>
        </w:rPr>
        <w:t xml:space="preserve"> </w:t>
      </w:r>
      <w:r w:rsidR="004A0DF3" w:rsidRPr="00495A39">
        <w:rPr>
          <w:sz w:val="32"/>
          <w:szCs w:val="32"/>
        </w:rPr>
        <w:t xml:space="preserve">Malta’s </w:t>
      </w:r>
      <w:r w:rsidR="00963BFD" w:rsidRPr="00495A39">
        <w:rPr>
          <w:sz w:val="32"/>
          <w:szCs w:val="32"/>
        </w:rPr>
        <w:t xml:space="preserve">Permanent Representative </w:t>
      </w:r>
      <w:r w:rsidR="00691320" w:rsidRPr="00495A39">
        <w:rPr>
          <w:sz w:val="32"/>
          <w:szCs w:val="32"/>
        </w:rPr>
        <w:t>to the UN</w:t>
      </w:r>
      <w:r w:rsidR="00444698" w:rsidRPr="00495A39">
        <w:rPr>
          <w:sz w:val="32"/>
          <w:szCs w:val="32"/>
        </w:rPr>
        <w:t xml:space="preserve"> in 1967</w:t>
      </w:r>
      <w:r w:rsidR="00691320" w:rsidRPr="00495A39">
        <w:rPr>
          <w:sz w:val="32"/>
          <w:szCs w:val="32"/>
        </w:rPr>
        <w:t xml:space="preserve">, Arvid Parvo.  He </w:t>
      </w:r>
      <w:r w:rsidR="000D7046" w:rsidRPr="00495A39">
        <w:rPr>
          <w:sz w:val="32"/>
          <w:szCs w:val="32"/>
        </w:rPr>
        <w:t>became</w:t>
      </w:r>
      <w:r w:rsidR="00691320" w:rsidRPr="00495A39">
        <w:rPr>
          <w:sz w:val="32"/>
          <w:szCs w:val="32"/>
        </w:rPr>
        <w:t xml:space="preserve"> known as the Father of </w:t>
      </w:r>
      <w:r w:rsidR="008E67AD" w:rsidRPr="00495A39">
        <w:rPr>
          <w:sz w:val="32"/>
          <w:szCs w:val="32"/>
        </w:rPr>
        <w:t>UNCLOS, th</w:t>
      </w:r>
      <w:r w:rsidR="00371919" w:rsidRPr="00495A39">
        <w:rPr>
          <w:sz w:val="32"/>
          <w:szCs w:val="32"/>
        </w:rPr>
        <w:t>e new</w:t>
      </w:r>
      <w:r w:rsidR="00691320" w:rsidRPr="00495A39">
        <w:rPr>
          <w:sz w:val="32"/>
          <w:szCs w:val="32"/>
        </w:rPr>
        <w:t xml:space="preserve"> Law of the Sea.  </w:t>
      </w:r>
      <w:r w:rsidR="00991BF3" w:rsidRPr="00495A39">
        <w:rPr>
          <w:sz w:val="32"/>
          <w:szCs w:val="32"/>
        </w:rPr>
        <w:t xml:space="preserve">This takes me back to </w:t>
      </w:r>
      <w:r w:rsidR="00986C88" w:rsidRPr="00495A39">
        <w:rPr>
          <w:sz w:val="32"/>
          <w:szCs w:val="32"/>
        </w:rPr>
        <w:t>a fascinating study of the international law of the sea when I was a student</w:t>
      </w:r>
      <w:r w:rsidR="0027021F" w:rsidRPr="00495A39">
        <w:rPr>
          <w:sz w:val="32"/>
          <w:szCs w:val="32"/>
        </w:rPr>
        <w:t xml:space="preserve"> in Edinburgh</w:t>
      </w:r>
      <w:r w:rsidR="00971CD4" w:rsidRPr="00495A39">
        <w:rPr>
          <w:sz w:val="32"/>
          <w:szCs w:val="32"/>
        </w:rPr>
        <w:t xml:space="preserve"> and reco</w:t>
      </w:r>
      <w:r w:rsidR="007A30AF" w:rsidRPr="00495A39">
        <w:rPr>
          <w:sz w:val="32"/>
          <w:szCs w:val="32"/>
        </w:rPr>
        <w:t>gnising him today brings a sense of fulfilment</w:t>
      </w:r>
      <w:r w:rsidR="00F7097A" w:rsidRPr="00495A39">
        <w:rPr>
          <w:sz w:val="32"/>
          <w:szCs w:val="32"/>
        </w:rPr>
        <w:t xml:space="preserve">. Arvid Pardo made a </w:t>
      </w:r>
      <w:r w:rsidR="008F5E7F" w:rsidRPr="00495A39">
        <w:rPr>
          <w:sz w:val="32"/>
          <w:szCs w:val="32"/>
        </w:rPr>
        <w:t>stirring and comprehensive</w:t>
      </w:r>
      <w:r w:rsidR="00F7097A" w:rsidRPr="00495A39">
        <w:rPr>
          <w:sz w:val="32"/>
          <w:szCs w:val="32"/>
        </w:rPr>
        <w:t xml:space="preserve"> speech to the UN</w:t>
      </w:r>
      <w:r w:rsidR="006C5EC6" w:rsidRPr="00495A39">
        <w:rPr>
          <w:sz w:val="32"/>
          <w:szCs w:val="32"/>
        </w:rPr>
        <w:t xml:space="preserve"> </w:t>
      </w:r>
      <w:r w:rsidR="00085B97" w:rsidRPr="00495A39">
        <w:rPr>
          <w:sz w:val="32"/>
          <w:szCs w:val="32"/>
        </w:rPr>
        <w:t>General Assembly on 1</w:t>
      </w:r>
      <w:r w:rsidR="006C5EC6" w:rsidRPr="00495A39">
        <w:rPr>
          <w:sz w:val="32"/>
          <w:szCs w:val="32"/>
        </w:rPr>
        <w:t xml:space="preserve"> November 1967</w:t>
      </w:r>
      <w:r w:rsidR="008F5E7F" w:rsidRPr="00495A39">
        <w:rPr>
          <w:sz w:val="32"/>
          <w:szCs w:val="32"/>
        </w:rPr>
        <w:t>, over 3 hours long</w:t>
      </w:r>
      <w:r w:rsidR="006C5EC6" w:rsidRPr="00495A39">
        <w:rPr>
          <w:sz w:val="32"/>
          <w:szCs w:val="32"/>
        </w:rPr>
        <w:t>.</w:t>
      </w:r>
      <w:r w:rsidR="00FD5E4B" w:rsidRPr="00495A39">
        <w:rPr>
          <w:sz w:val="32"/>
          <w:szCs w:val="32"/>
        </w:rPr>
        <w:t xml:space="preserve"> </w:t>
      </w:r>
      <w:r w:rsidR="0016203E" w:rsidRPr="00495A39">
        <w:rPr>
          <w:sz w:val="32"/>
          <w:szCs w:val="32"/>
        </w:rPr>
        <w:t xml:space="preserve">A visionary, he </w:t>
      </w:r>
      <w:r w:rsidR="006D2E37" w:rsidRPr="00495A39">
        <w:rPr>
          <w:sz w:val="32"/>
          <w:szCs w:val="32"/>
        </w:rPr>
        <w:t xml:space="preserve">anticipated </w:t>
      </w:r>
      <w:r w:rsidR="0016203E" w:rsidRPr="00495A39">
        <w:rPr>
          <w:sz w:val="32"/>
          <w:szCs w:val="32"/>
        </w:rPr>
        <w:t>the technological developments that would enable deep sea mining; and the likelihood that those who would benefit would be the richer nations with the advanced technologies. He called</w:t>
      </w:r>
      <w:r w:rsidR="00D55A15" w:rsidRPr="00495A39">
        <w:rPr>
          <w:sz w:val="32"/>
          <w:szCs w:val="32"/>
        </w:rPr>
        <w:t xml:space="preserve"> for international regulation to ensure peace at sea, prevent further pollution an</w:t>
      </w:r>
      <w:r w:rsidR="008B368F" w:rsidRPr="00495A39">
        <w:rPr>
          <w:sz w:val="32"/>
          <w:szCs w:val="32"/>
        </w:rPr>
        <w:t xml:space="preserve">d protect the oceans’ resources; proposing that the </w:t>
      </w:r>
      <w:r w:rsidR="002C20B5" w:rsidRPr="00495A39">
        <w:rPr>
          <w:sz w:val="32"/>
          <w:szCs w:val="32"/>
        </w:rPr>
        <w:t>world</w:t>
      </w:r>
      <w:r w:rsidR="002E26E5" w:rsidRPr="00495A39">
        <w:rPr>
          <w:sz w:val="32"/>
          <w:szCs w:val="32"/>
        </w:rPr>
        <w:t xml:space="preserve">’s oceans </w:t>
      </w:r>
      <w:r w:rsidR="007F2AE9" w:rsidRPr="00495A39">
        <w:rPr>
          <w:sz w:val="32"/>
          <w:szCs w:val="32"/>
        </w:rPr>
        <w:t>beyond national jurisdiction</w:t>
      </w:r>
      <w:r w:rsidR="008B368F" w:rsidRPr="00495A39">
        <w:rPr>
          <w:sz w:val="32"/>
          <w:szCs w:val="32"/>
        </w:rPr>
        <w:t xml:space="preserve"> constitute part of the common heritage of </w:t>
      </w:r>
      <w:r w:rsidR="007F77CC" w:rsidRPr="00495A39">
        <w:rPr>
          <w:sz w:val="32"/>
          <w:szCs w:val="32"/>
        </w:rPr>
        <w:t>mankind</w:t>
      </w:r>
      <w:r w:rsidR="00C110FD" w:rsidRPr="00495A39">
        <w:rPr>
          <w:sz w:val="32"/>
          <w:szCs w:val="32"/>
        </w:rPr>
        <w:t xml:space="preserve"> and that </w:t>
      </w:r>
      <w:r w:rsidR="008F2F0C" w:rsidRPr="00495A39">
        <w:rPr>
          <w:sz w:val="32"/>
          <w:szCs w:val="32"/>
        </w:rPr>
        <w:t xml:space="preserve">some of the wealth created from the sea </w:t>
      </w:r>
      <w:r w:rsidR="00893425" w:rsidRPr="00495A39">
        <w:rPr>
          <w:sz w:val="32"/>
          <w:szCs w:val="32"/>
        </w:rPr>
        <w:t xml:space="preserve">by mining </w:t>
      </w:r>
      <w:r w:rsidR="008F2F0C" w:rsidRPr="00495A39">
        <w:rPr>
          <w:sz w:val="32"/>
          <w:szCs w:val="32"/>
        </w:rPr>
        <w:t xml:space="preserve">be used for a fund to help close the gap between </w:t>
      </w:r>
      <w:r w:rsidR="000E1360" w:rsidRPr="00495A39">
        <w:rPr>
          <w:sz w:val="32"/>
          <w:szCs w:val="32"/>
        </w:rPr>
        <w:t xml:space="preserve">rich and poor nations. This speech started a process, culminating in UNCLOS, the United Nations Convention on the Law of the Sea, </w:t>
      </w:r>
      <w:r w:rsidR="00C947D5" w:rsidRPr="00495A39">
        <w:rPr>
          <w:sz w:val="32"/>
          <w:szCs w:val="32"/>
        </w:rPr>
        <w:t xml:space="preserve">which </w:t>
      </w:r>
      <w:r w:rsidR="008B11B8" w:rsidRPr="00495A39">
        <w:rPr>
          <w:sz w:val="32"/>
          <w:szCs w:val="32"/>
        </w:rPr>
        <w:t>open</w:t>
      </w:r>
      <w:r w:rsidR="00C947D5" w:rsidRPr="00495A39">
        <w:rPr>
          <w:sz w:val="32"/>
          <w:szCs w:val="32"/>
        </w:rPr>
        <w:t>ed</w:t>
      </w:r>
      <w:r w:rsidR="008B11B8" w:rsidRPr="00495A39">
        <w:rPr>
          <w:sz w:val="32"/>
          <w:szCs w:val="32"/>
        </w:rPr>
        <w:t xml:space="preserve"> for signature in 1982. </w:t>
      </w:r>
      <w:r w:rsidR="00EB2CA3" w:rsidRPr="00495A39">
        <w:rPr>
          <w:sz w:val="32"/>
          <w:szCs w:val="32"/>
        </w:rPr>
        <w:t xml:space="preserve"> </w:t>
      </w:r>
    </w:p>
    <w:p w14:paraId="43F37051" w14:textId="77777777" w:rsidR="008B156D" w:rsidRPr="00495A39" w:rsidRDefault="008B156D" w:rsidP="00A53582">
      <w:pPr>
        <w:rPr>
          <w:sz w:val="32"/>
          <w:szCs w:val="32"/>
        </w:rPr>
      </w:pPr>
    </w:p>
    <w:p w14:paraId="7E6B1AC0" w14:textId="77777777" w:rsidR="003632B3" w:rsidRPr="00495A39" w:rsidRDefault="00EB2CA3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>What was eventually in the Convention did n</w:t>
      </w:r>
      <w:r w:rsidR="008B156D" w:rsidRPr="00495A39">
        <w:rPr>
          <w:sz w:val="32"/>
          <w:szCs w:val="32"/>
        </w:rPr>
        <w:t>ot</w:t>
      </w:r>
      <w:r w:rsidR="0073418B" w:rsidRPr="00495A39">
        <w:rPr>
          <w:sz w:val="32"/>
          <w:szCs w:val="32"/>
        </w:rPr>
        <w:t xml:space="preserve"> </w:t>
      </w:r>
      <w:r w:rsidRPr="00495A39">
        <w:rPr>
          <w:sz w:val="32"/>
          <w:szCs w:val="32"/>
        </w:rPr>
        <w:t xml:space="preserve">reflect all that Arvid Pardo </w:t>
      </w:r>
      <w:r w:rsidR="008B156D" w:rsidRPr="00495A39">
        <w:rPr>
          <w:sz w:val="32"/>
          <w:szCs w:val="32"/>
        </w:rPr>
        <w:t xml:space="preserve">had </w:t>
      </w:r>
      <w:r w:rsidR="0073418B" w:rsidRPr="00495A39">
        <w:rPr>
          <w:sz w:val="32"/>
          <w:szCs w:val="32"/>
        </w:rPr>
        <w:t xml:space="preserve">proposed. </w:t>
      </w:r>
      <w:proofErr w:type="gramStart"/>
      <w:r w:rsidR="00A47B58" w:rsidRPr="00495A39">
        <w:rPr>
          <w:sz w:val="32"/>
          <w:szCs w:val="32"/>
        </w:rPr>
        <w:t>Nevertheless</w:t>
      </w:r>
      <w:proofErr w:type="gramEnd"/>
      <w:r w:rsidR="00A47B58" w:rsidRPr="00495A39">
        <w:rPr>
          <w:sz w:val="32"/>
          <w:szCs w:val="32"/>
        </w:rPr>
        <w:t xml:space="preserve"> </w:t>
      </w:r>
      <w:r w:rsidR="00AC5175" w:rsidRPr="00495A39">
        <w:rPr>
          <w:sz w:val="32"/>
          <w:szCs w:val="32"/>
        </w:rPr>
        <w:t>the proposals and years of work did result in the Conven</w:t>
      </w:r>
      <w:r w:rsidR="003632B3" w:rsidRPr="00495A39">
        <w:rPr>
          <w:sz w:val="32"/>
          <w:szCs w:val="32"/>
        </w:rPr>
        <w:t xml:space="preserve">tion. </w:t>
      </w:r>
    </w:p>
    <w:p w14:paraId="65BA6AD6" w14:textId="77777777" w:rsidR="003632B3" w:rsidRPr="00495A39" w:rsidRDefault="003632B3" w:rsidP="00A53582">
      <w:pPr>
        <w:rPr>
          <w:sz w:val="32"/>
          <w:szCs w:val="32"/>
        </w:rPr>
      </w:pPr>
    </w:p>
    <w:p w14:paraId="7B433C28" w14:textId="74851220" w:rsidR="006D2381" w:rsidRPr="00495A39" w:rsidRDefault="0073418B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>The issue of implementation of proposals</w:t>
      </w:r>
      <w:r w:rsidR="00CE602E" w:rsidRPr="00495A39">
        <w:rPr>
          <w:sz w:val="32"/>
          <w:szCs w:val="32"/>
        </w:rPr>
        <w:t xml:space="preserve"> to reform the law</w:t>
      </w:r>
      <w:r w:rsidRPr="00495A39">
        <w:rPr>
          <w:sz w:val="32"/>
          <w:szCs w:val="32"/>
        </w:rPr>
        <w:t xml:space="preserve">, and the time </w:t>
      </w:r>
      <w:r w:rsidR="00004214" w:rsidRPr="00495A39">
        <w:rPr>
          <w:sz w:val="32"/>
          <w:szCs w:val="32"/>
        </w:rPr>
        <w:t xml:space="preserve">taken to implement, </w:t>
      </w:r>
      <w:r w:rsidR="003632B3" w:rsidRPr="00495A39">
        <w:rPr>
          <w:sz w:val="32"/>
          <w:szCs w:val="32"/>
        </w:rPr>
        <w:t>is</w:t>
      </w:r>
      <w:r w:rsidR="00004214" w:rsidRPr="00495A39">
        <w:rPr>
          <w:sz w:val="32"/>
          <w:szCs w:val="32"/>
        </w:rPr>
        <w:t xml:space="preserve"> close to the heart of CALRAs members</w:t>
      </w:r>
      <w:r w:rsidR="00722D29" w:rsidRPr="00495A39">
        <w:rPr>
          <w:sz w:val="32"/>
          <w:szCs w:val="32"/>
        </w:rPr>
        <w:t>. A</w:t>
      </w:r>
      <w:r w:rsidR="00004214" w:rsidRPr="00495A39">
        <w:rPr>
          <w:sz w:val="32"/>
          <w:szCs w:val="32"/>
        </w:rPr>
        <w:t xml:space="preserve"> topic perhaps for our next conference.</w:t>
      </w:r>
      <w:r w:rsidRPr="00495A39">
        <w:rPr>
          <w:sz w:val="32"/>
          <w:szCs w:val="32"/>
        </w:rPr>
        <w:t xml:space="preserve">  </w:t>
      </w:r>
    </w:p>
    <w:p w14:paraId="6D8C2CA0" w14:textId="77777777" w:rsidR="00254439" w:rsidRPr="00495A39" w:rsidRDefault="00254439" w:rsidP="00A53582">
      <w:pPr>
        <w:rPr>
          <w:sz w:val="32"/>
          <w:szCs w:val="32"/>
        </w:rPr>
      </w:pPr>
    </w:p>
    <w:p w14:paraId="338C7545" w14:textId="6129F16F" w:rsidR="00BC6016" w:rsidRPr="00495A39" w:rsidRDefault="00512C96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With that inspiration from Malta, </w:t>
      </w:r>
      <w:r w:rsidR="00B0279E" w:rsidRPr="00495A39">
        <w:rPr>
          <w:sz w:val="32"/>
          <w:szCs w:val="32"/>
        </w:rPr>
        <w:t xml:space="preserve">we have the opportunity </w:t>
      </w:r>
      <w:r w:rsidR="00722D29" w:rsidRPr="00495A39">
        <w:rPr>
          <w:sz w:val="32"/>
          <w:szCs w:val="32"/>
        </w:rPr>
        <w:t xml:space="preserve">later in the conference </w:t>
      </w:r>
      <w:r w:rsidR="00B0279E" w:rsidRPr="00495A39">
        <w:rPr>
          <w:sz w:val="32"/>
          <w:szCs w:val="32"/>
        </w:rPr>
        <w:t xml:space="preserve">to reflect on </w:t>
      </w:r>
      <w:r w:rsidR="00722D29" w:rsidRPr="00495A39">
        <w:rPr>
          <w:sz w:val="32"/>
          <w:szCs w:val="32"/>
        </w:rPr>
        <w:t>new</w:t>
      </w:r>
      <w:r w:rsidR="00B0279E" w:rsidRPr="00495A39">
        <w:rPr>
          <w:sz w:val="32"/>
          <w:szCs w:val="32"/>
        </w:rPr>
        <w:t xml:space="preserve"> challenges </w:t>
      </w:r>
      <w:r w:rsidR="003E7482" w:rsidRPr="00495A39">
        <w:rPr>
          <w:sz w:val="32"/>
          <w:szCs w:val="32"/>
        </w:rPr>
        <w:t>to society</w:t>
      </w:r>
      <w:r w:rsidR="00686751" w:rsidRPr="00495A39">
        <w:rPr>
          <w:sz w:val="32"/>
          <w:szCs w:val="32"/>
        </w:rPr>
        <w:t xml:space="preserve"> </w:t>
      </w:r>
      <w:r w:rsidR="00B0279E" w:rsidRPr="00495A39">
        <w:rPr>
          <w:sz w:val="32"/>
          <w:szCs w:val="32"/>
        </w:rPr>
        <w:t>coming our way</w:t>
      </w:r>
      <w:r w:rsidR="00F4655F" w:rsidRPr="00495A39">
        <w:rPr>
          <w:sz w:val="32"/>
          <w:szCs w:val="32"/>
        </w:rPr>
        <w:t xml:space="preserve">, </w:t>
      </w:r>
      <w:r w:rsidR="00C91FFE" w:rsidRPr="00495A39">
        <w:rPr>
          <w:sz w:val="32"/>
          <w:szCs w:val="32"/>
        </w:rPr>
        <w:t xml:space="preserve">new developments in </w:t>
      </w:r>
      <w:r w:rsidR="00DD32C0" w:rsidRPr="00495A39">
        <w:rPr>
          <w:sz w:val="32"/>
          <w:szCs w:val="32"/>
        </w:rPr>
        <w:t>artificial intelligence</w:t>
      </w:r>
      <w:r w:rsidR="00C91FFE" w:rsidRPr="00495A39">
        <w:rPr>
          <w:sz w:val="32"/>
          <w:szCs w:val="32"/>
        </w:rPr>
        <w:t xml:space="preserve">, </w:t>
      </w:r>
      <w:r w:rsidR="00A55B9D" w:rsidRPr="00495A39">
        <w:rPr>
          <w:sz w:val="32"/>
          <w:szCs w:val="32"/>
        </w:rPr>
        <w:t xml:space="preserve">brings </w:t>
      </w:r>
      <w:r w:rsidR="00F4655F" w:rsidRPr="00495A39">
        <w:rPr>
          <w:sz w:val="32"/>
          <w:szCs w:val="32"/>
        </w:rPr>
        <w:t>things</w:t>
      </w:r>
      <w:r w:rsidR="00DD32C0" w:rsidRPr="00495A39">
        <w:rPr>
          <w:sz w:val="32"/>
          <w:szCs w:val="32"/>
        </w:rPr>
        <w:t xml:space="preserve"> to the law and justice system</w:t>
      </w:r>
      <w:r w:rsidR="00B14A12" w:rsidRPr="00495A39">
        <w:rPr>
          <w:sz w:val="32"/>
          <w:szCs w:val="32"/>
        </w:rPr>
        <w:t xml:space="preserve"> that we </w:t>
      </w:r>
      <w:proofErr w:type="gramStart"/>
      <w:r w:rsidR="00B14A12" w:rsidRPr="00495A39">
        <w:rPr>
          <w:sz w:val="32"/>
          <w:szCs w:val="32"/>
        </w:rPr>
        <w:t>have to</w:t>
      </w:r>
      <w:proofErr w:type="gramEnd"/>
      <w:r w:rsidR="00B14A12" w:rsidRPr="00495A39">
        <w:rPr>
          <w:sz w:val="32"/>
          <w:szCs w:val="32"/>
        </w:rPr>
        <w:t xml:space="preserve"> struggle </w:t>
      </w:r>
      <w:r w:rsidR="00B14A12" w:rsidRPr="00495A39">
        <w:rPr>
          <w:sz w:val="32"/>
          <w:szCs w:val="32"/>
        </w:rPr>
        <w:lastRenderedPageBreak/>
        <w:t>with</w:t>
      </w:r>
      <w:r w:rsidR="00686751" w:rsidRPr="00495A39">
        <w:rPr>
          <w:sz w:val="32"/>
          <w:szCs w:val="32"/>
        </w:rPr>
        <w:t xml:space="preserve">, </w:t>
      </w:r>
      <w:r w:rsidR="00A55B9D" w:rsidRPr="00495A39">
        <w:rPr>
          <w:sz w:val="32"/>
          <w:szCs w:val="32"/>
        </w:rPr>
        <w:t xml:space="preserve">and </w:t>
      </w:r>
      <w:r w:rsidR="00686751" w:rsidRPr="00495A39">
        <w:rPr>
          <w:sz w:val="32"/>
          <w:szCs w:val="32"/>
        </w:rPr>
        <w:t xml:space="preserve">perhaps calling for </w:t>
      </w:r>
      <w:r w:rsidR="00633311" w:rsidRPr="00495A39">
        <w:rPr>
          <w:sz w:val="32"/>
          <w:szCs w:val="32"/>
        </w:rPr>
        <w:t>the introduction of new legal frameworks</w:t>
      </w:r>
      <w:r w:rsidR="00B0279E" w:rsidRPr="00495A39">
        <w:rPr>
          <w:sz w:val="32"/>
          <w:szCs w:val="32"/>
        </w:rPr>
        <w:t xml:space="preserve">.  </w:t>
      </w:r>
    </w:p>
    <w:p w14:paraId="7F080A3F" w14:textId="77777777" w:rsidR="00A55B9D" w:rsidRPr="00495A39" w:rsidRDefault="00A55B9D" w:rsidP="00A53582">
      <w:pPr>
        <w:rPr>
          <w:sz w:val="32"/>
          <w:szCs w:val="32"/>
        </w:rPr>
      </w:pPr>
    </w:p>
    <w:p w14:paraId="572EC7F0" w14:textId="23A1535E" w:rsidR="00BC6016" w:rsidRPr="00495A39" w:rsidRDefault="000A0FB9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>S</w:t>
      </w:r>
      <w:r w:rsidR="00633311" w:rsidRPr="00495A39">
        <w:rPr>
          <w:sz w:val="32"/>
          <w:szCs w:val="32"/>
        </w:rPr>
        <w:t xml:space="preserve">ome </w:t>
      </w:r>
      <w:r w:rsidR="00C7294A" w:rsidRPr="00495A39">
        <w:rPr>
          <w:sz w:val="32"/>
          <w:szCs w:val="32"/>
        </w:rPr>
        <w:t>housekeeping points</w:t>
      </w:r>
      <w:r w:rsidRPr="00495A39">
        <w:rPr>
          <w:sz w:val="32"/>
          <w:szCs w:val="32"/>
        </w:rPr>
        <w:t xml:space="preserve"> before we proceed</w:t>
      </w:r>
      <w:r w:rsidR="00F4655F" w:rsidRPr="00495A39">
        <w:rPr>
          <w:sz w:val="32"/>
          <w:szCs w:val="32"/>
        </w:rPr>
        <w:t>.</w:t>
      </w:r>
    </w:p>
    <w:p w14:paraId="129D5AB4" w14:textId="77777777" w:rsidR="00F4655F" w:rsidRPr="00495A39" w:rsidRDefault="00F4655F" w:rsidP="00A53582">
      <w:pPr>
        <w:rPr>
          <w:sz w:val="32"/>
          <w:szCs w:val="32"/>
        </w:rPr>
      </w:pPr>
    </w:p>
    <w:p w14:paraId="2778F59D" w14:textId="72B4869E" w:rsidR="00C7294A" w:rsidRPr="00495A39" w:rsidRDefault="002B0CAC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When </w:t>
      </w:r>
      <w:r w:rsidR="00B66631" w:rsidRPr="00495A39">
        <w:rPr>
          <w:sz w:val="32"/>
          <w:szCs w:val="32"/>
        </w:rPr>
        <w:t>asking a question o</w:t>
      </w:r>
      <w:r w:rsidR="00812E0F" w:rsidRPr="00495A39">
        <w:rPr>
          <w:sz w:val="32"/>
          <w:szCs w:val="32"/>
        </w:rPr>
        <w:t>r</w:t>
      </w:r>
      <w:r w:rsidR="00B66631" w:rsidRPr="00495A39">
        <w:rPr>
          <w:sz w:val="32"/>
          <w:szCs w:val="32"/>
        </w:rPr>
        <w:t xml:space="preserve"> </w:t>
      </w:r>
      <w:proofErr w:type="gramStart"/>
      <w:r w:rsidR="00812E0F" w:rsidRPr="00495A39">
        <w:rPr>
          <w:sz w:val="32"/>
          <w:szCs w:val="32"/>
        </w:rPr>
        <w:t>making a contribution</w:t>
      </w:r>
      <w:proofErr w:type="gramEnd"/>
      <w:r w:rsidR="002F30C2" w:rsidRPr="00495A39">
        <w:rPr>
          <w:sz w:val="32"/>
          <w:szCs w:val="32"/>
        </w:rPr>
        <w:t xml:space="preserve"> – we have roving microphones here to use;</w:t>
      </w:r>
      <w:r w:rsidRPr="00495A39">
        <w:rPr>
          <w:sz w:val="32"/>
          <w:szCs w:val="32"/>
        </w:rPr>
        <w:t xml:space="preserve"> please </w:t>
      </w:r>
      <w:r w:rsidR="007C4DEC" w:rsidRPr="00495A39">
        <w:rPr>
          <w:sz w:val="32"/>
          <w:szCs w:val="32"/>
        </w:rPr>
        <w:t>i</w:t>
      </w:r>
      <w:r w:rsidR="00B66631" w:rsidRPr="00495A39">
        <w:rPr>
          <w:sz w:val="32"/>
          <w:szCs w:val="32"/>
        </w:rPr>
        <w:t>ntroduce</w:t>
      </w:r>
      <w:r w:rsidR="007C4DEC" w:rsidRPr="00495A39">
        <w:rPr>
          <w:sz w:val="32"/>
          <w:szCs w:val="32"/>
        </w:rPr>
        <w:t xml:space="preserve"> yourself - tell us your name and wh</w:t>
      </w:r>
      <w:r w:rsidR="00B66631" w:rsidRPr="00495A39">
        <w:rPr>
          <w:sz w:val="32"/>
          <w:szCs w:val="32"/>
        </w:rPr>
        <w:t>ich organisation</w:t>
      </w:r>
      <w:r w:rsidR="007C4DEC" w:rsidRPr="00495A39">
        <w:rPr>
          <w:sz w:val="32"/>
          <w:szCs w:val="32"/>
        </w:rPr>
        <w:t xml:space="preserve"> you are from</w:t>
      </w:r>
      <w:r w:rsidR="00B66631" w:rsidRPr="00495A39">
        <w:rPr>
          <w:sz w:val="32"/>
          <w:szCs w:val="32"/>
        </w:rPr>
        <w:t>.</w:t>
      </w:r>
    </w:p>
    <w:p w14:paraId="5158AF64" w14:textId="77777777" w:rsidR="002F30C2" w:rsidRPr="00495A39" w:rsidRDefault="002F30C2" w:rsidP="00A53582">
      <w:pPr>
        <w:rPr>
          <w:sz w:val="32"/>
          <w:szCs w:val="32"/>
        </w:rPr>
      </w:pPr>
    </w:p>
    <w:p w14:paraId="179796CE" w14:textId="77777777" w:rsidR="00ED279F" w:rsidRPr="00495A39" w:rsidRDefault="00ED279F" w:rsidP="00A53582">
      <w:pPr>
        <w:rPr>
          <w:sz w:val="32"/>
          <w:szCs w:val="32"/>
        </w:rPr>
      </w:pPr>
    </w:p>
    <w:p w14:paraId="7E60ECF2" w14:textId="0B806F83" w:rsidR="002F30C2" w:rsidRPr="00495A39" w:rsidRDefault="00126A57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Following each </w:t>
      </w:r>
      <w:proofErr w:type="gramStart"/>
      <w:r w:rsidRPr="00495A39">
        <w:rPr>
          <w:sz w:val="32"/>
          <w:szCs w:val="32"/>
        </w:rPr>
        <w:t>presentation</w:t>
      </w:r>
      <w:proofErr w:type="gramEnd"/>
      <w:r w:rsidRPr="00495A39">
        <w:rPr>
          <w:sz w:val="32"/>
          <w:szCs w:val="32"/>
        </w:rPr>
        <w:t xml:space="preserve"> I suggest that we show our appreciation for the speaker</w:t>
      </w:r>
      <w:r w:rsidR="00222D9D" w:rsidRPr="00495A39">
        <w:rPr>
          <w:sz w:val="32"/>
          <w:szCs w:val="32"/>
        </w:rPr>
        <w:t>, for their contribution</w:t>
      </w:r>
      <w:r w:rsidRPr="00495A39">
        <w:rPr>
          <w:sz w:val="32"/>
          <w:szCs w:val="32"/>
        </w:rPr>
        <w:t xml:space="preserve"> and the </w:t>
      </w:r>
      <w:r w:rsidR="00903941" w:rsidRPr="00495A39">
        <w:rPr>
          <w:sz w:val="32"/>
          <w:szCs w:val="32"/>
        </w:rPr>
        <w:t>insights shared</w:t>
      </w:r>
      <w:r w:rsidR="00306B00" w:rsidRPr="00495A39">
        <w:rPr>
          <w:sz w:val="32"/>
          <w:szCs w:val="32"/>
        </w:rPr>
        <w:t>, by</w:t>
      </w:r>
      <w:r w:rsidR="00903941" w:rsidRPr="00495A39">
        <w:rPr>
          <w:sz w:val="32"/>
          <w:szCs w:val="32"/>
        </w:rPr>
        <w:t xml:space="preserve"> a round of applause</w:t>
      </w:r>
      <w:r w:rsidR="0074146F" w:rsidRPr="00495A39">
        <w:rPr>
          <w:sz w:val="32"/>
          <w:szCs w:val="32"/>
        </w:rPr>
        <w:t>.</w:t>
      </w:r>
    </w:p>
    <w:p w14:paraId="4CA0701F" w14:textId="77777777" w:rsidR="00ED279F" w:rsidRPr="00495A39" w:rsidRDefault="00ED279F" w:rsidP="00A53582">
      <w:pPr>
        <w:rPr>
          <w:sz w:val="32"/>
          <w:szCs w:val="32"/>
        </w:rPr>
      </w:pPr>
    </w:p>
    <w:p w14:paraId="35107414" w14:textId="0586285B" w:rsidR="00ED279F" w:rsidRPr="00495A39" w:rsidRDefault="00F215E3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Our coffee breaks and lunches during the Conference will be available immediately outside </w:t>
      </w:r>
      <w:r w:rsidR="00791714" w:rsidRPr="00495A39">
        <w:rPr>
          <w:sz w:val="32"/>
          <w:szCs w:val="32"/>
        </w:rPr>
        <w:t>this meeting room.</w:t>
      </w:r>
    </w:p>
    <w:p w14:paraId="13AABE18" w14:textId="77777777" w:rsidR="00791714" w:rsidRPr="00495A39" w:rsidRDefault="00791714" w:rsidP="00A53582">
      <w:pPr>
        <w:rPr>
          <w:sz w:val="32"/>
          <w:szCs w:val="32"/>
        </w:rPr>
      </w:pPr>
    </w:p>
    <w:p w14:paraId="1F2F5C39" w14:textId="4DB083DB" w:rsidR="00791714" w:rsidRPr="00495A39" w:rsidRDefault="00791714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At the end of today’s sessions, </w:t>
      </w:r>
      <w:r w:rsidR="004B3D1A" w:rsidRPr="00495A39">
        <w:rPr>
          <w:sz w:val="32"/>
          <w:szCs w:val="32"/>
        </w:rPr>
        <w:t>you are i</w:t>
      </w:r>
      <w:r w:rsidR="00691524" w:rsidRPr="00495A39">
        <w:rPr>
          <w:sz w:val="32"/>
          <w:szCs w:val="32"/>
        </w:rPr>
        <w:t xml:space="preserve">nvited to join us </w:t>
      </w:r>
      <w:r w:rsidR="00A715B1" w:rsidRPr="00495A39">
        <w:rPr>
          <w:sz w:val="32"/>
          <w:szCs w:val="32"/>
        </w:rPr>
        <w:t xml:space="preserve">in the Bar for a drink. </w:t>
      </w:r>
    </w:p>
    <w:p w14:paraId="36E0E089" w14:textId="77777777" w:rsidR="0074146F" w:rsidRPr="00495A39" w:rsidRDefault="0074146F" w:rsidP="00A53582">
      <w:pPr>
        <w:rPr>
          <w:sz w:val="32"/>
          <w:szCs w:val="32"/>
        </w:rPr>
      </w:pPr>
    </w:p>
    <w:p w14:paraId="26CE0D05" w14:textId="7D9A1668" w:rsidR="0074146F" w:rsidRPr="00495A39" w:rsidRDefault="0074146F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Following the Minister’s speech, we will </w:t>
      </w:r>
      <w:r w:rsidR="004F1E88" w:rsidRPr="00495A39">
        <w:rPr>
          <w:sz w:val="32"/>
          <w:szCs w:val="32"/>
        </w:rPr>
        <w:t xml:space="preserve">immediately </w:t>
      </w:r>
      <w:r w:rsidR="00A11A13" w:rsidRPr="00495A39">
        <w:rPr>
          <w:sz w:val="32"/>
          <w:szCs w:val="32"/>
        </w:rPr>
        <w:t>go i</w:t>
      </w:r>
      <w:r w:rsidRPr="00495A39">
        <w:rPr>
          <w:sz w:val="32"/>
          <w:szCs w:val="32"/>
        </w:rPr>
        <w:t xml:space="preserve">nto the </w:t>
      </w:r>
      <w:r w:rsidR="0093720B" w:rsidRPr="00495A39">
        <w:rPr>
          <w:sz w:val="32"/>
          <w:szCs w:val="32"/>
        </w:rPr>
        <w:t xml:space="preserve">first </w:t>
      </w:r>
      <w:r w:rsidR="00E92830" w:rsidRPr="00495A39">
        <w:rPr>
          <w:sz w:val="32"/>
          <w:szCs w:val="32"/>
        </w:rPr>
        <w:t xml:space="preserve">session </w:t>
      </w:r>
      <w:r w:rsidR="0093720B" w:rsidRPr="00495A39">
        <w:rPr>
          <w:sz w:val="32"/>
          <w:szCs w:val="32"/>
        </w:rPr>
        <w:t>on Milestones in Law Reform</w:t>
      </w:r>
      <w:r w:rsidR="00FE2F88" w:rsidRPr="00495A39">
        <w:rPr>
          <w:sz w:val="32"/>
          <w:szCs w:val="32"/>
        </w:rPr>
        <w:t xml:space="preserve">. </w:t>
      </w:r>
      <w:proofErr w:type="gramStart"/>
      <w:r w:rsidR="00FE2F88" w:rsidRPr="00495A39">
        <w:rPr>
          <w:sz w:val="32"/>
          <w:szCs w:val="32"/>
        </w:rPr>
        <w:t>S</w:t>
      </w:r>
      <w:r w:rsidR="003532EA" w:rsidRPr="00495A39">
        <w:rPr>
          <w:sz w:val="32"/>
          <w:szCs w:val="32"/>
        </w:rPr>
        <w:t>o</w:t>
      </w:r>
      <w:proofErr w:type="gramEnd"/>
      <w:r w:rsidR="003532EA" w:rsidRPr="00495A39">
        <w:rPr>
          <w:sz w:val="32"/>
          <w:szCs w:val="32"/>
        </w:rPr>
        <w:t xml:space="preserve"> </w:t>
      </w:r>
      <w:r w:rsidR="00A11A13" w:rsidRPr="00495A39">
        <w:rPr>
          <w:sz w:val="32"/>
          <w:szCs w:val="32"/>
        </w:rPr>
        <w:t xml:space="preserve">after the Minister has spoken </w:t>
      </w:r>
      <w:r w:rsidR="004F1E88" w:rsidRPr="00495A39">
        <w:rPr>
          <w:sz w:val="32"/>
          <w:szCs w:val="32"/>
        </w:rPr>
        <w:t xml:space="preserve">could </w:t>
      </w:r>
      <w:r w:rsidR="003532EA" w:rsidRPr="00495A39">
        <w:rPr>
          <w:sz w:val="32"/>
          <w:szCs w:val="32"/>
        </w:rPr>
        <w:t xml:space="preserve">the </w:t>
      </w:r>
      <w:r w:rsidR="00FE3165" w:rsidRPr="00495A39">
        <w:rPr>
          <w:sz w:val="32"/>
          <w:szCs w:val="32"/>
        </w:rPr>
        <w:t>C</w:t>
      </w:r>
      <w:r w:rsidR="003532EA" w:rsidRPr="00495A39">
        <w:rPr>
          <w:sz w:val="32"/>
          <w:szCs w:val="32"/>
        </w:rPr>
        <w:t xml:space="preserve">hair and speakers </w:t>
      </w:r>
      <w:r w:rsidR="00FE2F88" w:rsidRPr="00495A39">
        <w:rPr>
          <w:sz w:val="32"/>
          <w:szCs w:val="32"/>
        </w:rPr>
        <w:t xml:space="preserve">for the first session </w:t>
      </w:r>
      <w:r w:rsidR="00A11A13" w:rsidRPr="00495A39">
        <w:rPr>
          <w:sz w:val="32"/>
          <w:szCs w:val="32"/>
        </w:rPr>
        <w:t xml:space="preserve">please </w:t>
      </w:r>
      <w:r w:rsidR="003532EA" w:rsidRPr="00495A39">
        <w:rPr>
          <w:sz w:val="32"/>
          <w:szCs w:val="32"/>
        </w:rPr>
        <w:t>come up to th</w:t>
      </w:r>
      <w:r w:rsidR="00A11A13" w:rsidRPr="00495A39">
        <w:rPr>
          <w:sz w:val="32"/>
          <w:szCs w:val="32"/>
        </w:rPr>
        <w:t>e</w:t>
      </w:r>
      <w:r w:rsidR="003532EA" w:rsidRPr="00495A39">
        <w:rPr>
          <w:sz w:val="32"/>
          <w:szCs w:val="32"/>
        </w:rPr>
        <w:t xml:space="preserve"> table </w:t>
      </w:r>
      <w:r w:rsidR="00A11A13" w:rsidRPr="00495A39">
        <w:rPr>
          <w:sz w:val="32"/>
          <w:szCs w:val="32"/>
        </w:rPr>
        <w:t>and begin.</w:t>
      </w:r>
    </w:p>
    <w:p w14:paraId="7C16E28F" w14:textId="77777777" w:rsidR="003F2F0D" w:rsidRPr="00495A39" w:rsidRDefault="003F2F0D" w:rsidP="00A53582">
      <w:pPr>
        <w:rPr>
          <w:sz w:val="32"/>
          <w:szCs w:val="32"/>
        </w:rPr>
      </w:pPr>
    </w:p>
    <w:p w14:paraId="531C77AF" w14:textId="6B3D332B" w:rsidR="00C77A6B" w:rsidRPr="00495A39" w:rsidRDefault="002716D7" w:rsidP="00A53582">
      <w:pPr>
        <w:rPr>
          <w:sz w:val="32"/>
          <w:szCs w:val="32"/>
        </w:rPr>
      </w:pPr>
      <w:r w:rsidRPr="00495A39">
        <w:rPr>
          <w:sz w:val="32"/>
          <w:szCs w:val="32"/>
        </w:rPr>
        <w:t xml:space="preserve">I now </w:t>
      </w:r>
      <w:r w:rsidR="003F2F0D" w:rsidRPr="00495A39">
        <w:rPr>
          <w:sz w:val="32"/>
          <w:szCs w:val="32"/>
        </w:rPr>
        <w:t>welcome Dr Jonath</w:t>
      </w:r>
      <w:r w:rsidR="00170559" w:rsidRPr="00495A39">
        <w:rPr>
          <w:sz w:val="32"/>
          <w:szCs w:val="32"/>
        </w:rPr>
        <w:t>a</w:t>
      </w:r>
      <w:r w:rsidR="003F2F0D" w:rsidRPr="00495A39">
        <w:rPr>
          <w:sz w:val="32"/>
          <w:szCs w:val="32"/>
        </w:rPr>
        <w:t>n Attard, the Minister for Justice and Reform of the Construction Sector of Malta</w:t>
      </w:r>
      <w:r w:rsidR="00170559" w:rsidRPr="00495A39">
        <w:rPr>
          <w:sz w:val="32"/>
          <w:szCs w:val="32"/>
        </w:rPr>
        <w:t xml:space="preserve">, to this conference.  </w:t>
      </w:r>
      <w:r w:rsidRPr="00495A39">
        <w:rPr>
          <w:sz w:val="32"/>
          <w:szCs w:val="32"/>
        </w:rPr>
        <w:t xml:space="preserve">It is always a </w:t>
      </w:r>
      <w:proofErr w:type="gramStart"/>
      <w:r w:rsidRPr="00495A39">
        <w:rPr>
          <w:sz w:val="32"/>
          <w:szCs w:val="32"/>
        </w:rPr>
        <w:t>pleasure</w:t>
      </w:r>
      <w:r w:rsidR="000A0FB9" w:rsidRPr="00495A39">
        <w:rPr>
          <w:sz w:val="32"/>
          <w:szCs w:val="32"/>
        </w:rPr>
        <w:t>,</w:t>
      </w:r>
      <w:r w:rsidRPr="00495A39">
        <w:rPr>
          <w:sz w:val="32"/>
          <w:szCs w:val="32"/>
        </w:rPr>
        <w:t xml:space="preserve"> and</w:t>
      </w:r>
      <w:proofErr w:type="gramEnd"/>
      <w:r w:rsidRPr="00495A39">
        <w:rPr>
          <w:sz w:val="32"/>
          <w:szCs w:val="32"/>
        </w:rPr>
        <w:t xml:space="preserve"> makes us feel at home </w:t>
      </w:r>
      <w:r w:rsidR="00E91AC9" w:rsidRPr="00495A39">
        <w:rPr>
          <w:sz w:val="32"/>
          <w:szCs w:val="32"/>
        </w:rPr>
        <w:t>when we</w:t>
      </w:r>
      <w:r w:rsidRPr="00495A39">
        <w:rPr>
          <w:sz w:val="32"/>
          <w:szCs w:val="32"/>
        </w:rPr>
        <w:t xml:space="preserve"> have a welcome from the host jurisdiction. </w:t>
      </w:r>
      <w:r w:rsidR="00E91AC9" w:rsidRPr="00495A39">
        <w:rPr>
          <w:sz w:val="32"/>
          <w:szCs w:val="32"/>
        </w:rPr>
        <w:t xml:space="preserve">We appreciate this. </w:t>
      </w:r>
      <w:r w:rsidRPr="00495A39">
        <w:rPr>
          <w:sz w:val="32"/>
          <w:szCs w:val="32"/>
        </w:rPr>
        <w:t>The Minister will now address us.</w:t>
      </w:r>
    </w:p>
    <w:p w14:paraId="4297859B" w14:textId="77777777" w:rsidR="00B85C46" w:rsidRPr="00495A39" w:rsidRDefault="00B85C46" w:rsidP="00B4019B">
      <w:pPr>
        <w:rPr>
          <w:sz w:val="32"/>
          <w:szCs w:val="32"/>
        </w:rPr>
      </w:pPr>
    </w:p>
    <w:p w14:paraId="3FE08688" w14:textId="77777777" w:rsidR="00B4019B" w:rsidRPr="00495A39" w:rsidRDefault="00B4019B" w:rsidP="00B4019B">
      <w:pPr>
        <w:rPr>
          <w:sz w:val="32"/>
          <w:szCs w:val="32"/>
        </w:rPr>
      </w:pPr>
    </w:p>
    <w:p w14:paraId="49FC5DBB" w14:textId="77777777" w:rsidR="00B4019B" w:rsidRPr="00495A39" w:rsidRDefault="00B4019B" w:rsidP="00B4019B">
      <w:pPr>
        <w:rPr>
          <w:sz w:val="32"/>
          <w:szCs w:val="32"/>
        </w:rPr>
      </w:pPr>
    </w:p>
    <w:p w14:paraId="53E8D13D" w14:textId="77777777" w:rsidR="00B4019B" w:rsidRPr="00495A39" w:rsidRDefault="00B4019B" w:rsidP="00B4019B">
      <w:pPr>
        <w:rPr>
          <w:sz w:val="32"/>
          <w:szCs w:val="32"/>
        </w:rPr>
      </w:pPr>
    </w:p>
    <w:p w14:paraId="7E7FF790" w14:textId="78E06F15" w:rsidR="00B4019B" w:rsidRPr="00495A39" w:rsidRDefault="00B4019B" w:rsidP="00B4019B">
      <w:pPr>
        <w:rPr>
          <w:sz w:val="32"/>
          <w:szCs w:val="32"/>
        </w:rPr>
      </w:pPr>
      <w:r w:rsidRPr="00495A39">
        <w:rPr>
          <w:sz w:val="32"/>
          <w:szCs w:val="32"/>
        </w:rPr>
        <w:t>Malcolm McMillan</w:t>
      </w:r>
    </w:p>
    <w:p w14:paraId="3FFA5D67" w14:textId="4ACD6A5D" w:rsidR="00B4019B" w:rsidRPr="00495A39" w:rsidRDefault="00B4019B" w:rsidP="00B4019B">
      <w:pPr>
        <w:rPr>
          <w:sz w:val="32"/>
          <w:szCs w:val="32"/>
        </w:rPr>
      </w:pPr>
      <w:r w:rsidRPr="00495A39">
        <w:rPr>
          <w:sz w:val="32"/>
          <w:szCs w:val="32"/>
        </w:rPr>
        <w:t>General Secretary</w:t>
      </w:r>
    </w:p>
    <w:p w14:paraId="63EA25B2" w14:textId="013E4188" w:rsidR="00B4019B" w:rsidRPr="00495A39" w:rsidRDefault="00B4019B" w:rsidP="00B4019B">
      <w:pPr>
        <w:rPr>
          <w:sz w:val="32"/>
          <w:szCs w:val="32"/>
        </w:rPr>
      </w:pPr>
      <w:r w:rsidRPr="00495A39">
        <w:rPr>
          <w:sz w:val="32"/>
          <w:szCs w:val="32"/>
        </w:rPr>
        <w:lastRenderedPageBreak/>
        <w:t>CALRAs</w:t>
      </w:r>
    </w:p>
    <w:p w14:paraId="3D42A8ED" w14:textId="77777777" w:rsidR="001A5B8C" w:rsidRPr="00495A39" w:rsidRDefault="001A5B8C" w:rsidP="00F431CD">
      <w:pPr>
        <w:jc w:val="center"/>
        <w:rPr>
          <w:b/>
          <w:bCs/>
          <w:sz w:val="32"/>
          <w:szCs w:val="32"/>
        </w:rPr>
      </w:pPr>
    </w:p>
    <w:p w14:paraId="527E07E2" w14:textId="1C42B88B" w:rsidR="001A5B8C" w:rsidRPr="00495A39" w:rsidRDefault="001A5B8C" w:rsidP="00F431CD">
      <w:pPr>
        <w:jc w:val="center"/>
        <w:rPr>
          <w:b/>
          <w:bCs/>
          <w:sz w:val="32"/>
          <w:szCs w:val="32"/>
        </w:rPr>
      </w:pPr>
    </w:p>
    <w:p w14:paraId="5D614910" w14:textId="77777777" w:rsidR="002D4A14" w:rsidRPr="00495A39" w:rsidRDefault="002D4A14">
      <w:pPr>
        <w:rPr>
          <w:sz w:val="32"/>
          <w:szCs w:val="32"/>
        </w:rPr>
      </w:pPr>
    </w:p>
    <w:p w14:paraId="4BAA610E" w14:textId="77777777" w:rsidR="00A27A88" w:rsidRPr="00495A39" w:rsidRDefault="00A27A88">
      <w:pPr>
        <w:rPr>
          <w:sz w:val="32"/>
          <w:szCs w:val="32"/>
        </w:rPr>
      </w:pPr>
    </w:p>
    <w:sectPr w:rsidR="00A27A88" w:rsidRPr="00495A3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3EB77" w14:textId="77777777" w:rsidR="000F5BF6" w:rsidRDefault="000F5BF6" w:rsidP="008F68B3">
      <w:r>
        <w:separator/>
      </w:r>
    </w:p>
  </w:endnote>
  <w:endnote w:type="continuationSeparator" w:id="0">
    <w:p w14:paraId="56192A5C" w14:textId="77777777" w:rsidR="000F5BF6" w:rsidRDefault="000F5BF6" w:rsidP="008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5031A" w14:textId="77777777" w:rsidR="000F5BF6" w:rsidRDefault="000F5BF6" w:rsidP="008F68B3">
      <w:r>
        <w:separator/>
      </w:r>
    </w:p>
  </w:footnote>
  <w:footnote w:type="continuationSeparator" w:id="0">
    <w:p w14:paraId="474604D9" w14:textId="77777777" w:rsidR="000F5BF6" w:rsidRDefault="000F5BF6" w:rsidP="008F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E9C5" w14:textId="77777777" w:rsidR="00D47CE7" w:rsidRDefault="00D47CE7" w:rsidP="008F68B3">
    <w:pPr>
      <w:rPr>
        <w:b/>
      </w:rPr>
    </w:pPr>
  </w:p>
  <w:p w14:paraId="43D023A7" w14:textId="77777777" w:rsidR="00D47CE7" w:rsidRDefault="00D47CE7" w:rsidP="008F68B3">
    <w:pPr>
      <w:rPr>
        <w:b/>
      </w:rPr>
    </w:pPr>
  </w:p>
  <w:p w14:paraId="22F48587" w14:textId="77777777" w:rsidR="008F68B3" w:rsidRDefault="008F68B3" w:rsidP="008F68B3">
    <w:r w:rsidRPr="00145E38">
      <w:rPr>
        <w:b/>
      </w:rPr>
      <w:t>C</w:t>
    </w:r>
    <w:r>
      <w:t xml:space="preserve">ommonwealth </w:t>
    </w:r>
    <w:r w:rsidRPr="00145E38">
      <w:rPr>
        <w:b/>
      </w:rPr>
      <w:t>A</w:t>
    </w:r>
    <w:r>
      <w:t xml:space="preserve">ssociation of </w:t>
    </w:r>
    <w:r w:rsidRPr="00145E38">
      <w:rPr>
        <w:b/>
      </w:rPr>
      <w:t>L</w:t>
    </w:r>
    <w:r>
      <w:t xml:space="preserve">aw </w:t>
    </w:r>
    <w:r w:rsidRPr="00145E38">
      <w:rPr>
        <w:b/>
      </w:rPr>
      <w:t>R</w:t>
    </w:r>
    <w:r>
      <w:t xml:space="preserve">eform </w:t>
    </w:r>
    <w:r w:rsidRPr="00145E38">
      <w:rPr>
        <w:b/>
      </w:rPr>
      <w:t>A</w:t>
    </w:r>
    <w:r>
      <w:t>gencies</w:t>
    </w:r>
  </w:p>
  <w:p w14:paraId="19B346F0" w14:textId="77777777" w:rsidR="008F68B3" w:rsidRPr="008F68B3" w:rsidRDefault="008F68B3" w:rsidP="008F68B3">
    <w:pPr>
      <w:rPr>
        <w:i/>
      </w:rPr>
    </w:pPr>
    <w:r w:rsidRPr="00145E38">
      <w:rPr>
        <w:i/>
      </w:rPr>
      <w:t>Encour</w:t>
    </w:r>
    <w:r>
      <w:rPr>
        <w:i/>
      </w:rPr>
      <w:t>aging international cooperation o</w:t>
    </w:r>
    <w:r w:rsidRPr="00145E38">
      <w:rPr>
        <w:i/>
      </w:rPr>
      <w:t>n law reform</w:t>
    </w:r>
    <w:r>
      <w:rPr>
        <w:i/>
      </w:rPr>
      <w:t xml:space="preserve"> </w:t>
    </w:r>
    <w:r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8"/>
    <w:rsid w:val="00002C94"/>
    <w:rsid w:val="00004214"/>
    <w:rsid w:val="00015179"/>
    <w:rsid w:val="000204E3"/>
    <w:rsid w:val="00042A7F"/>
    <w:rsid w:val="0007515F"/>
    <w:rsid w:val="00080DA8"/>
    <w:rsid w:val="00083F38"/>
    <w:rsid w:val="00085B97"/>
    <w:rsid w:val="000A0FB9"/>
    <w:rsid w:val="000D7046"/>
    <w:rsid w:val="000E1360"/>
    <w:rsid w:val="000E496C"/>
    <w:rsid w:val="000F186C"/>
    <w:rsid w:val="000F5BF6"/>
    <w:rsid w:val="00101B5D"/>
    <w:rsid w:val="0010790A"/>
    <w:rsid w:val="00121586"/>
    <w:rsid w:val="00121A74"/>
    <w:rsid w:val="00126A57"/>
    <w:rsid w:val="0014032B"/>
    <w:rsid w:val="00140475"/>
    <w:rsid w:val="00145C58"/>
    <w:rsid w:val="00145E38"/>
    <w:rsid w:val="0016203E"/>
    <w:rsid w:val="00170559"/>
    <w:rsid w:val="00195DE3"/>
    <w:rsid w:val="001A5139"/>
    <w:rsid w:val="001A5B8C"/>
    <w:rsid w:val="001A61C8"/>
    <w:rsid w:val="001D0A46"/>
    <w:rsid w:val="001D7A71"/>
    <w:rsid w:val="001F0004"/>
    <w:rsid w:val="001F1C53"/>
    <w:rsid w:val="0020327B"/>
    <w:rsid w:val="002038CF"/>
    <w:rsid w:val="0020477C"/>
    <w:rsid w:val="002128E2"/>
    <w:rsid w:val="00212CBB"/>
    <w:rsid w:val="00220B05"/>
    <w:rsid w:val="00222D9D"/>
    <w:rsid w:val="00225A99"/>
    <w:rsid w:val="00225DED"/>
    <w:rsid w:val="0022705C"/>
    <w:rsid w:val="00244373"/>
    <w:rsid w:val="00245EF1"/>
    <w:rsid w:val="002518F8"/>
    <w:rsid w:val="00254439"/>
    <w:rsid w:val="0027021F"/>
    <w:rsid w:val="002716D7"/>
    <w:rsid w:val="00296F80"/>
    <w:rsid w:val="002B0CAC"/>
    <w:rsid w:val="002B15A1"/>
    <w:rsid w:val="002C20B5"/>
    <w:rsid w:val="002C5FF8"/>
    <w:rsid w:val="002D4A14"/>
    <w:rsid w:val="002D4CFE"/>
    <w:rsid w:val="002E26E5"/>
    <w:rsid w:val="002E4492"/>
    <w:rsid w:val="002F30C2"/>
    <w:rsid w:val="002F445E"/>
    <w:rsid w:val="002F62B2"/>
    <w:rsid w:val="00300C91"/>
    <w:rsid w:val="00306B00"/>
    <w:rsid w:val="0033553D"/>
    <w:rsid w:val="00336555"/>
    <w:rsid w:val="0034093F"/>
    <w:rsid w:val="00341EFA"/>
    <w:rsid w:val="00343744"/>
    <w:rsid w:val="003532EA"/>
    <w:rsid w:val="00356A0D"/>
    <w:rsid w:val="003632B3"/>
    <w:rsid w:val="00371919"/>
    <w:rsid w:val="003753C6"/>
    <w:rsid w:val="0038562E"/>
    <w:rsid w:val="003904D1"/>
    <w:rsid w:val="00390D55"/>
    <w:rsid w:val="00394A95"/>
    <w:rsid w:val="003A4FF5"/>
    <w:rsid w:val="003C0BA4"/>
    <w:rsid w:val="003C75D6"/>
    <w:rsid w:val="003E3B65"/>
    <w:rsid w:val="003E64A6"/>
    <w:rsid w:val="003E7482"/>
    <w:rsid w:val="003F2F0D"/>
    <w:rsid w:val="004035E8"/>
    <w:rsid w:val="00414978"/>
    <w:rsid w:val="004228B5"/>
    <w:rsid w:val="00425655"/>
    <w:rsid w:val="004368DF"/>
    <w:rsid w:val="00444698"/>
    <w:rsid w:val="00467202"/>
    <w:rsid w:val="00467866"/>
    <w:rsid w:val="00481768"/>
    <w:rsid w:val="00495A39"/>
    <w:rsid w:val="004A0469"/>
    <w:rsid w:val="004A0DF3"/>
    <w:rsid w:val="004A3E3B"/>
    <w:rsid w:val="004A494F"/>
    <w:rsid w:val="004B3D1A"/>
    <w:rsid w:val="004B640E"/>
    <w:rsid w:val="004C470A"/>
    <w:rsid w:val="004C4EB9"/>
    <w:rsid w:val="004C68E7"/>
    <w:rsid w:val="004D23A1"/>
    <w:rsid w:val="004F1E88"/>
    <w:rsid w:val="005046A9"/>
    <w:rsid w:val="00510EEC"/>
    <w:rsid w:val="00512C96"/>
    <w:rsid w:val="00515951"/>
    <w:rsid w:val="005323B5"/>
    <w:rsid w:val="0054620D"/>
    <w:rsid w:val="00556A72"/>
    <w:rsid w:val="005574EC"/>
    <w:rsid w:val="00575430"/>
    <w:rsid w:val="005977E6"/>
    <w:rsid w:val="005B3E64"/>
    <w:rsid w:val="005B599D"/>
    <w:rsid w:val="005B61A3"/>
    <w:rsid w:val="005B6343"/>
    <w:rsid w:val="005C0FBE"/>
    <w:rsid w:val="005C4530"/>
    <w:rsid w:val="005D2A09"/>
    <w:rsid w:val="005E376C"/>
    <w:rsid w:val="005E66D9"/>
    <w:rsid w:val="00601C62"/>
    <w:rsid w:val="00605942"/>
    <w:rsid w:val="00613879"/>
    <w:rsid w:val="006140C9"/>
    <w:rsid w:val="00617E65"/>
    <w:rsid w:val="00623D02"/>
    <w:rsid w:val="00624399"/>
    <w:rsid w:val="00632564"/>
    <w:rsid w:val="00633311"/>
    <w:rsid w:val="006419AC"/>
    <w:rsid w:val="00645C01"/>
    <w:rsid w:val="00647A6A"/>
    <w:rsid w:val="00653FBD"/>
    <w:rsid w:val="00665A11"/>
    <w:rsid w:val="00675FEA"/>
    <w:rsid w:val="006831B2"/>
    <w:rsid w:val="00686751"/>
    <w:rsid w:val="00687E60"/>
    <w:rsid w:val="00691320"/>
    <w:rsid w:val="00691524"/>
    <w:rsid w:val="00697D58"/>
    <w:rsid w:val="006A4EC8"/>
    <w:rsid w:val="006B01CE"/>
    <w:rsid w:val="006C5EC6"/>
    <w:rsid w:val="006D2381"/>
    <w:rsid w:val="006D2E37"/>
    <w:rsid w:val="006E223F"/>
    <w:rsid w:val="006E51EC"/>
    <w:rsid w:val="006F6BE6"/>
    <w:rsid w:val="006F7A4D"/>
    <w:rsid w:val="00704957"/>
    <w:rsid w:val="00705A94"/>
    <w:rsid w:val="007163BD"/>
    <w:rsid w:val="007203E4"/>
    <w:rsid w:val="00720AC3"/>
    <w:rsid w:val="00721F02"/>
    <w:rsid w:val="00722D29"/>
    <w:rsid w:val="00723273"/>
    <w:rsid w:val="00725143"/>
    <w:rsid w:val="0073418B"/>
    <w:rsid w:val="0074146F"/>
    <w:rsid w:val="00741624"/>
    <w:rsid w:val="00755831"/>
    <w:rsid w:val="00782B67"/>
    <w:rsid w:val="007831E6"/>
    <w:rsid w:val="00791714"/>
    <w:rsid w:val="00797474"/>
    <w:rsid w:val="00797A5B"/>
    <w:rsid w:val="00797B8B"/>
    <w:rsid w:val="007A30AF"/>
    <w:rsid w:val="007A7127"/>
    <w:rsid w:val="007B166E"/>
    <w:rsid w:val="007B2853"/>
    <w:rsid w:val="007B6C92"/>
    <w:rsid w:val="007C4DEC"/>
    <w:rsid w:val="007C5408"/>
    <w:rsid w:val="007D4DC8"/>
    <w:rsid w:val="007E76B7"/>
    <w:rsid w:val="007F2AE9"/>
    <w:rsid w:val="007F77CC"/>
    <w:rsid w:val="008028E7"/>
    <w:rsid w:val="00812E0F"/>
    <w:rsid w:val="00822E68"/>
    <w:rsid w:val="0082559F"/>
    <w:rsid w:val="00827785"/>
    <w:rsid w:val="00840AE6"/>
    <w:rsid w:val="00843801"/>
    <w:rsid w:val="00843A6F"/>
    <w:rsid w:val="0085184D"/>
    <w:rsid w:val="008577CB"/>
    <w:rsid w:val="008675F2"/>
    <w:rsid w:val="00880C41"/>
    <w:rsid w:val="00893425"/>
    <w:rsid w:val="008B11B8"/>
    <w:rsid w:val="008B156D"/>
    <w:rsid w:val="008B368F"/>
    <w:rsid w:val="008C0B91"/>
    <w:rsid w:val="008D3FCB"/>
    <w:rsid w:val="008D4F76"/>
    <w:rsid w:val="008E4F4C"/>
    <w:rsid w:val="008E67AD"/>
    <w:rsid w:val="008F2F0C"/>
    <w:rsid w:val="008F5E7F"/>
    <w:rsid w:val="008F68B3"/>
    <w:rsid w:val="00903941"/>
    <w:rsid w:val="00932598"/>
    <w:rsid w:val="0093720B"/>
    <w:rsid w:val="00941887"/>
    <w:rsid w:val="00963BFD"/>
    <w:rsid w:val="00967DE5"/>
    <w:rsid w:val="00971CD4"/>
    <w:rsid w:val="0097618A"/>
    <w:rsid w:val="0098066B"/>
    <w:rsid w:val="009833D8"/>
    <w:rsid w:val="00985962"/>
    <w:rsid w:val="00986C88"/>
    <w:rsid w:val="00991BF3"/>
    <w:rsid w:val="009949D8"/>
    <w:rsid w:val="009A2A8C"/>
    <w:rsid w:val="009A4AD2"/>
    <w:rsid w:val="009A7CD6"/>
    <w:rsid w:val="009B67E0"/>
    <w:rsid w:val="009D0D1E"/>
    <w:rsid w:val="009D7997"/>
    <w:rsid w:val="009D7C0C"/>
    <w:rsid w:val="009E33FC"/>
    <w:rsid w:val="009E4A36"/>
    <w:rsid w:val="009F3941"/>
    <w:rsid w:val="009F5F66"/>
    <w:rsid w:val="009F7FCB"/>
    <w:rsid w:val="00A01E6C"/>
    <w:rsid w:val="00A1049E"/>
    <w:rsid w:val="00A11A13"/>
    <w:rsid w:val="00A124A3"/>
    <w:rsid w:val="00A14364"/>
    <w:rsid w:val="00A178CD"/>
    <w:rsid w:val="00A27A88"/>
    <w:rsid w:val="00A47B58"/>
    <w:rsid w:val="00A52ABD"/>
    <w:rsid w:val="00A53582"/>
    <w:rsid w:val="00A55B9D"/>
    <w:rsid w:val="00A55DF0"/>
    <w:rsid w:val="00A67AFA"/>
    <w:rsid w:val="00A715B1"/>
    <w:rsid w:val="00A7428E"/>
    <w:rsid w:val="00A82BFA"/>
    <w:rsid w:val="00A86B75"/>
    <w:rsid w:val="00AA20C9"/>
    <w:rsid w:val="00AB1D17"/>
    <w:rsid w:val="00AB7250"/>
    <w:rsid w:val="00AC5175"/>
    <w:rsid w:val="00AE0970"/>
    <w:rsid w:val="00AE5353"/>
    <w:rsid w:val="00B00CDF"/>
    <w:rsid w:val="00B0279E"/>
    <w:rsid w:val="00B033D3"/>
    <w:rsid w:val="00B14A12"/>
    <w:rsid w:val="00B15FC3"/>
    <w:rsid w:val="00B3487C"/>
    <w:rsid w:val="00B4019B"/>
    <w:rsid w:val="00B5447A"/>
    <w:rsid w:val="00B65B93"/>
    <w:rsid w:val="00B66631"/>
    <w:rsid w:val="00B67F37"/>
    <w:rsid w:val="00B74947"/>
    <w:rsid w:val="00B85C46"/>
    <w:rsid w:val="00BA4C56"/>
    <w:rsid w:val="00BB0468"/>
    <w:rsid w:val="00BC0869"/>
    <w:rsid w:val="00BC40B4"/>
    <w:rsid w:val="00BC5C27"/>
    <w:rsid w:val="00BC6016"/>
    <w:rsid w:val="00BD64E6"/>
    <w:rsid w:val="00BD744F"/>
    <w:rsid w:val="00BD7FB4"/>
    <w:rsid w:val="00BF5A7D"/>
    <w:rsid w:val="00BF6ADD"/>
    <w:rsid w:val="00BF791F"/>
    <w:rsid w:val="00C00C3D"/>
    <w:rsid w:val="00C053F5"/>
    <w:rsid w:val="00C07C27"/>
    <w:rsid w:val="00C110FD"/>
    <w:rsid w:val="00C13043"/>
    <w:rsid w:val="00C13723"/>
    <w:rsid w:val="00C14D5F"/>
    <w:rsid w:val="00C16230"/>
    <w:rsid w:val="00C235D4"/>
    <w:rsid w:val="00C23DCC"/>
    <w:rsid w:val="00C32667"/>
    <w:rsid w:val="00C43895"/>
    <w:rsid w:val="00C717D0"/>
    <w:rsid w:val="00C7294A"/>
    <w:rsid w:val="00C77A6B"/>
    <w:rsid w:val="00C80F40"/>
    <w:rsid w:val="00C858ED"/>
    <w:rsid w:val="00C91FFE"/>
    <w:rsid w:val="00C947D5"/>
    <w:rsid w:val="00CA17B9"/>
    <w:rsid w:val="00CC5212"/>
    <w:rsid w:val="00CE602E"/>
    <w:rsid w:val="00D1191A"/>
    <w:rsid w:val="00D135B2"/>
    <w:rsid w:val="00D149B6"/>
    <w:rsid w:val="00D31459"/>
    <w:rsid w:val="00D350D2"/>
    <w:rsid w:val="00D42DF4"/>
    <w:rsid w:val="00D47CE7"/>
    <w:rsid w:val="00D5560F"/>
    <w:rsid w:val="00D55A15"/>
    <w:rsid w:val="00D71BB6"/>
    <w:rsid w:val="00D83560"/>
    <w:rsid w:val="00D96ADE"/>
    <w:rsid w:val="00DA2A39"/>
    <w:rsid w:val="00DB218A"/>
    <w:rsid w:val="00DB60F6"/>
    <w:rsid w:val="00DC199A"/>
    <w:rsid w:val="00DC70A2"/>
    <w:rsid w:val="00DD32C0"/>
    <w:rsid w:val="00DD71DA"/>
    <w:rsid w:val="00DE19A2"/>
    <w:rsid w:val="00DE6237"/>
    <w:rsid w:val="00DF38EC"/>
    <w:rsid w:val="00E17E84"/>
    <w:rsid w:val="00E34A5C"/>
    <w:rsid w:val="00E3787F"/>
    <w:rsid w:val="00E4408D"/>
    <w:rsid w:val="00E53E55"/>
    <w:rsid w:val="00E566EF"/>
    <w:rsid w:val="00E60821"/>
    <w:rsid w:val="00E615F9"/>
    <w:rsid w:val="00E70A23"/>
    <w:rsid w:val="00E73C72"/>
    <w:rsid w:val="00E907E1"/>
    <w:rsid w:val="00E90FB9"/>
    <w:rsid w:val="00E91AC9"/>
    <w:rsid w:val="00E92830"/>
    <w:rsid w:val="00EA0BD5"/>
    <w:rsid w:val="00EA4820"/>
    <w:rsid w:val="00EB2CA3"/>
    <w:rsid w:val="00EB5D5F"/>
    <w:rsid w:val="00EC39A0"/>
    <w:rsid w:val="00ED279F"/>
    <w:rsid w:val="00ED3562"/>
    <w:rsid w:val="00EE04CD"/>
    <w:rsid w:val="00EE1371"/>
    <w:rsid w:val="00EF731D"/>
    <w:rsid w:val="00F05B2B"/>
    <w:rsid w:val="00F10D2C"/>
    <w:rsid w:val="00F1259C"/>
    <w:rsid w:val="00F1398B"/>
    <w:rsid w:val="00F16B63"/>
    <w:rsid w:val="00F215E3"/>
    <w:rsid w:val="00F2610F"/>
    <w:rsid w:val="00F26A68"/>
    <w:rsid w:val="00F309E5"/>
    <w:rsid w:val="00F3309D"/>
    <w:rsid w:val="00F3459E"/>
    <w:rsid w:val="00F35F6E"/>
    <w:rsid w:val="00F431CD"/>
    <w:rsid w:val="00F4655F"/>
    <w:rsid w:val="00F573EA"/>
    <w:rsid w:val="00F613D8"/>
    <w:rsid w:val="00F673FB"/>
    <w:rsid w:val="00F67A3C"/>
    <w:rsid w:val="00F7097A"/>
    <w:rsid w:val="00F7547A"/>
    <w:rsid w:val="00F8496C"/>
    <w:rsid w:val="00FD221A"/>
    <w:rsid w:val="00FD5A21"/>
    <w:rsid w:val="00FD5E4B"/>
    <w:rsid w:val="00FD7D90"/>
    <w:rsid w:val="00FE2F88"/>
    <w:rsid w:val="00FE3165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17C9E"/>
  <w15:chartTrackingRefBased/>
  <w15:docId w15:val="{3C6F78D6-27B3-49CD-A58B-BC8D969A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E38"/>
    <w:rPr>
      <w:color w:val="0000FF"/>
      <w:u w:val="single"/>
    </w:rPr>
  </w:style>
  <w:style w:type="paragraph" w:styleId="Header">
    <w:name w:val="header"/>
    <w:basedOn w:val="Normal"/>
    <w:link w:val="HeaderChar"/>
    <w:rsid w:val="008F6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68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8F6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68B3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8F6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8B3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E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UKA Dear</vt:lpstr>
    </vt:vector>
  </TitlesOfParts>
  <Company/>
  <LinksUpToDate>false</LinksUpToDate>
  <CharactersWithSpaces>7898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mailto:thesayers@hotmail.com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UKA Dear</dc:title>
  <dc:subject/>
  <dc:creator>Mike  Sayers</dc:creator>
  <cp:keywords/>
  <dc:description/>
  <cp:lastModifiedBy>Malcolm McMillan</cp:lastModifiedBy>
  <cp:revision>269</cp:revision>
  <dcterms:created xsi:type="dcterms:W3CDTF">2025-02-02T10:06:00Z</dcterms:created>
  <dcterms:modified xsi:type="dcterms:W3CDTF">2025-04-13T09:21:00Z</dcterms:modified>
</cp:coreProperties>
</file>